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944C" w14:textId="77777777" w:rsidR="001C5BA5" w:rsidRPr="00474C8E" w:rsidRDefault="001C5BA5" w:rsidP="00DF50BE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7983BCE0" w14:textId="27A9F55A" w:rsidR="00756119" w:rsidRPr="00DF50BE" w:rsidRDefault="002C60E2" w:rsidP="00571B37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DF50BE">
        <w:rPr>
          <w:rFonts w:ascii="Calibri" w:eastAsia="Times New Roman" w:hAnsi="Calibri" w:cs="Calibri"/>
          <w:b/>
          <w:bCs/>
          <w:sz w:val="28"/>
          <w:szCs w:val="28"/>
        </w:rPr>
        <w:t>Festival Terras sem Sombra em Arronches</w:t>
      </w:r>
      <w:r w:rsidR="00DF50BE" w:rsidRPr="00DF50B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571B37" w:rsidRPr="00DF50BE">
        <w:rPr>
          <w:rFonts w:ascii="Calibri" w:eastAsia="Times New Roman" w:hAnsi="Calibri" w:cs="Calibri"/>
          <w:b/>
          <w:bCs/>
          <w:sz w:val="28"/>
          <w:szCs w:val="28"/>
        </w:rPr>
        <w:t>–</w:t>
      </w:r>
      <w:r w:rsidRPr="00DF50BE">
        <w:rPr>
          <w:rFonts w:ascii="Calibri" w:eastAsia="Times New Roman" w:hAnsi="Calibri" w:cs="Calibri"/>
          <w:b/>
          <w:bCs/>
          <w:sz w:val="28"/>
          <w:szCs w:val="28"/>
        </w:rPr>
        <w:t xml:space="preserve"> no mês de Maria, </w:t>
      </w:r>
    </w:p>
    <w:p w14:paraId="0E3D1CBC" w14:textId="523B15C7" w:rsidR="002C60E2" w:rsidRPr="00DF50BE" w:rsidRDefault="00571B37" w:rsidP="00571B37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DF50BE">
        <w:rPr>
          <w:rFonts w:ascii="Calibri" w:eastAsia="Times New Roman" w:hAnsi="Calibri" w:cs="Calibri"/>
          <w:b/>
          <w:bCs/>
          <w:sz w:val="28"/>
          <w:szCs w:val="28"/>
        </w:rPr>
        <w:t>um</w:t>
      </w:r>
      <w:r w:rsidR="002C60E2" w:rsidRPr="00DF50BE">
        <w:rPr>
          <w:rFonts w:ascii="Calibri" w:eastAsia="Times New Roman" w:hAnsi="Calibri" w:cs="Calibri"/>
          <w:b/>
          <w:bCs/>
          <w:sz w:val="28"/>
          <w:szCs w:val="28"/>
        </w:rPr>
        <w:t xml:space="preserve"> concerto </w:t>
      </w:r>
      <w:r w:rsidR="00756119" w:rsidRPr="00DF50BE">
        <w:rPr>
          <w:rFonts w:ascii="Calibri" w:eastAsia="Times New Roman" w:hAnsi="Calibri" w:cs="Calibri"/>
          <w:b/>
          <w:bCs/>
          <w:sz w:val="28"/>
          <w:szCs w:val="28"/>
        </w:rPr>
        <w:t>em torno de</w:t>
      </w:r>
      <w:r w:rsidR="002C60E2" w:rsidRPr="00DF50BE">
        <w:rPr>
          <w:rFonts w:ascii="Calibri" w:eastAsia="Times New Roman" w:hAnsi="Calibri" w:cs="Calibri"/>
          <w:b/>
          <w:bCs/>
          <w:sz w:val="28"/>
          <w:szCs w:val="28"/>
        </w:rPr>
        <w:t xml:space="preserve"> Nossa Senhora</w:t>
      </w:r>
      <w:r w:rsidR="00756119" w:rsidRPr="00DF50BE">
        <w:rPr>
          <w:rFonts w:ascii="Calibri" w:eastAsia="Times New Roman" w:hAnsi="Calibri" w:cs="Calibri"/>
          <w:b/>
          <w:bCs/>
          <w:sz w:val="28"/>
          <w:szCs w:val="28"/>
        </w:rPr>
        <w:t xml:space="preserve"> e a música espiritual</w:t>
      </w:r>
    </w:p>
    <w:p w14:paraId="24C7737C" w14:textId="77777777" w:rsidR="00380435" w:rsidRPr="00474C8E" w:rsidRDefault="00380435" w:rsidP="00A76BB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0593DE0E" w14:textId="1612B208" w:rsidR="00251A02" w:rsidRPr="00474C8E" w:rsidRDefault="004849F7" w:rsidP="00251A02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74C8E">
        <w:rPr>
          <w:rFonts w:ascii="Calibri" w:hAnsi="Calibri" w:cs="Calibri"/>
          <w:b/>
          <w:color w:val="000000"/>
          <w:sz w:val="20"/>
          <w:szCs w:val="20"/>
        </w:rPr>
        <w:t xml:space="preserve">Festival Terras sem Sombra </w:t>
      </w:r>
      <w:r w:rsidR="00103065">
        <w:rPr>
          <w:rFonts w:ascii="Calibri" w:hAnsi="Calibri" w:cs="Calibri"/>
          <w:b/>
          <w:color w:val="000000"/>
          <w:sz w:val="20"/>
          <w:szCs w:val="20"/>
        </w:rPr>
        <w:t>ruma ao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 concelho de </w:t>
      </w:r>
      <w:r w:rsidR="00103065">
        <w:rPr>
          <w:rFonts w:ascii="Calibri" w:hAnsi="Calibri" w:cs="Calibri"/>
          <w:b/>
          <w:color w:val="000000"/>
          <w:sz w:val="20"/>
          <w:szCs w:val="20"/>
        </w:rPr>
        <w:t>Arronches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, a </w:t>
      </w:r>
      <w:r w:rsidR="00103065">
        <w:rPr>
          <w:rFonts w:ascii="Calibri" w:hAnsi="Calibri" w:cs="Calibri"/>
          <w:b/>
          <w:color w:val="000000"/>
          <w:sz w:val="20"/>
          <w:szCs w:val="20"/>
        </w:rPr>
        <w:t>1</w:t>
      </w:r>
      <w:r w:rsidRPr="00474C8E">
        <w:rPr>
          <w:rFonts w:ascii="Calibri" w:hAnsi="Calibri" w:cs="Calibri"/>
          <w:b/>
          <w:color w:val="000000"/>
          <w:sz w:val="20"/>
          <w:szCs w:val="20"/>
        </w:rPr>
        <w:t>7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 de </w:t>
      </w:r>
      <w:r w:rsidR="00103065">
        <w:rPr>
          <w:rFonts w:ascii="Calibri" w:hAnsi="Calibri" w:cs="Calibri"/>
          <w:b/>
          <w:color w:val="000000"/>
          <w:sz w:val="20"/>
          <w:szCs w:val="20"/>
        </w:rPr>
        <w:t>Maio</w:t>
      </w:r>
      <w:r w:rsidR="00251A02" w:rsidRPr="00474C8E">
        <w:rPr>
          <w:rFonts w:ascii="Calibri" w:hAnsi="Calibri" w:cs="Calibri"/>
          <w:b/>
          <w:color w:val="000000"/>
          <w:sz w:val="20"/>
          <w:szCs w:val="20"/>
        </w:rPr>
        <w:t>,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74C8E">
        <w:rPr>
          <w:rFonts w:ascii="Calibri" w:hAnsi="Calibri" w:cs="Calibri"/>
          <w:b/>
          <w:color w:val="000000"/>
          <w:sz w:val="20"/>
          <w:szCs w:val="20"/>
        </w:rPr>
        <w:t xml:space="preserve">com o concerto </w:t>
      </w:r>
      <w:r w:rsidR="008E0D8C">
        <w:rPr>
          <w:rFonts w:ascii="Calibri" w:hAnsi="Calibri" w:cs="Calibri"/>
          <w:b/>
          <w:color w:val="000000"/>
          <w:sz w:val="20"/>
          <w:szCs w:val="20"/>
        </w:rPr>
        <w:t>«</w:t>
      </w:r>
      <w:r w:rsidR="00103065" w:rsidRPr="00103065">
        <w:rPr>
          <w:rFonts w:ascii="Calibri" w:hAnsi="Calibri" w:cs="Calibri"/>
          <w:b/>
          <w:color w:val="000000"/>
          <w:sz w:val="20"/>
          <w:szCs w:val="20"/>
        </w:rPr>
        <w:t>Sob o Teu Manto: Aspectos da Vida de Nossa Senhora na Música (Séculos XI-XXI)</w:t>
      </w:r>
      <w:r w:rsidRPr="00474C8E">
        <w:rPr>
          <w:rFonts w:ascii="Calibri" w:hAnsi="Calibri" w:cs="Calibri"/>
          <w:b/>
          <w:color w:val="000000"/>
          <w:sz w:val="20"/>
          <w:szCs w:val="20"/>
        </w:rPr>
        <w:t>​​</w:t>
      </w:r>
      <w:r w:rsidR="008E0D8C">
        <w:rPr>
          <w:rFonts w:ascii="Calibri" w:hAnsi="Calibri" w:cs="Calibri"/>
          <w:b/>
          <w:color w:val="000000"/>
          <w:sz w:val="20"/>
          <w:szCs w:val="20"/>
        </w:rPr>
        <w:t>»</w:t>
      </w:r>
    </w:p>
    <w:p w14:paraId="1EF76855" w14:textId="48DD372A" w:rsidR="009C2D9D" w:rsidRPr="00474C8E" w:rsidRDefault="00F03782" w:rsidP="004257A9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</w:pPr>
      <w:r>
        <w:rPr>
          <w:rFonts w:ascii="Calibri" w:hAnsi="Calibri" w:cs="Calibri"/>
          <w:b/>
          <w:color w:val="000000"/>
          <w:sz w:val="20"/>
          <w:szCs w:val="20"/>
        </w:rPr>
        <w:t>I</w:t>
      </w:r>
      <w:r w:rsidR="00103065" w:rsidRPr="00103065">
        <w:rPr>
          <w:rFonts w:ascii="Calibri" w:hAnsi="Calibri" w:cs="Calibri"/>
          <w:b/>
          <w:color w:val="000000"/>
          <w:sz w:val="20"/>
          <w:szCs w:val="20"/>
        </w:rPr>
        <w:t>greja matriz de Nossa Senhora da Assunção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acolhe, em iniciativa pioneira,</w:t>
      </w:r>
      <w:r w:rsidR="004849F7" w:rsidRPr="00474C8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103065">
        <w:rPr>
          <w:rFonts w:ascii="Calibri" w:hAnsi="Calibri" w:cs="Calibri"/>
          <w:b/>
          <w:color w:val="000000"/>
          <w:sz w:val="20"/>
          <w:szCs w:val="20"/>
        </w:rPr>
        <w:t xml:space="preserve">a </w:t>
      </w:r>
      <w:proofErr w:type="spellStart"/>
      <w:r w:rsidR="00103065">
        <w:rPr>
          <w:rFonts w:ascii="Calibri" w:hAnsi="Calibri" w:cs="Calibri"/>
          <w:b/>
          <w:color w:val="000000"/>
          <w:sz w:val="20"/>
          <w:szCs w:val="20"/>
        </w:rPr>
        <w:t>S</w:t>
      </w:r>
      <w:r w:rsidR="00103065" w:rsidRPr="00103065">
        <w:rPr>
          <w:rFonts w:ascii="Calibri" w:hAnsi="Calibri" w:cs="Calibri"/>
          <w:b/>
          <w:color w:val="000000"/>
          <w:sz w:val="20"/>
          <w:szCs w:val="20"/>
        </w:rPr>
        <w:t>chola</w:t>
      </w:r>
      <w:proofErr w:type="spellEnd"/>
      <w:r w:rsidR="00103065" w:rsidRPr="0010306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103065" w:rsidRPr="00103065">
        <w:rPr>
          <w:rFonts w:ascii="Calibri" w:hAnsi="Calibri" w:cs="Calibri"/>
          <w:b/>
          <w:color w:val="000000"/>
          <w:sz w:val="20"/>
          <w:szCs w:val="20"/>
        </w:rPr>
        <w:t>Cantorvm</w:t>
      </w:r>
      <w:proofErr w:type="spellEnd"/>
      <w:r w:rsidR="00103065" w:rsidRPr="00103065">
        <w:rPr>
          <w:rFonts w:ascii="Calibri" w:hAnsi="Calibri" w:cs="Calibri"/>
          <w:b/>
          <w:color w:val="000000"/>
          <w:sz w:val="20"/>
          <w:szCs w:val="20"/>
        </w:rPr>
        <w:t xml:space="preserve"> Colegiada de Cedofeita</w:t>
      </w:r>
      <w:r>
        <w:rPr>
          <w:rFonts w:ascii="Calibri" w:hAnsi="Calibri" w:cs="Calibri"/>
          <w:b/>
          <w:color w:val="000000"/>
          <w:sz w:val="20"/>
          <w:szCs w:val="20"/>
        </w:rPr>
        <w:t>,</w:t>
      </w:r>
      <w:r w:rsidR="00103065" w:rsidRPr="00103065">
        <w:rPr>
          <w:rFonts w:ascii="Calibri" w:hAnsi="Calibri" w:cs="Calibri"/>
          <w:b/>
          <w:color w:val="000000"/>
          <w:sz w:val="20"/>
          <w:szCs w:val="20"/>
        </w:rPr>
        <w:t xml:space="preserve"> sob a direcção musical de Nuno Miguel de Almeida</w:t>
      </w:r>
    </w:p>
    <w:p w14:paraId="505EE8E8" w14:textId="50221D27" w:rsidR="004849F7" w:rsidRPr="00474C8E" w:rsidRDefault="002C60E2" w:rsidP="00624EBE">
      <w:pPr>
        <w:pStyle w:val="PargrafodaLista"/>
        <w:widowControl w:val="0"/>
        <w:numPr>
          <w:ilvl w:val="0"/>
          <w:numId w:val="1"/>
        </w:numPr>
        <w:suppressAutoHyphens/>
        <w:spacing w:before="40" w:beforeAutospacing="1" w:after="100" w:afterAutospacing="1" w:line="240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Visita</w:t>
      </w:r>
      <w:r w:rsidR="00251A02" w:rsidRPr="00474C8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474C8E">
        <w:rPr>
          <w:rFonts w:ascii="Calibri" w:hAnsi="Calibri" w:cs="Calibri"/>
          <w:b/>
          <w:color w:val="000000"/>
          <w:sz w:val="20"/>
          <w:szCs w:val="20"/>
        </w:rPr>
        <w:t>de</w:t>
      </w:r>
      <w:r w:rsidR="00251A02" w:rsidRPr="00474C8E">
        <w:rPr>
          <w:rFonts w:ascii="Calibri" w:hAnsi="Calibri" w:cs="Calibri"/>
          <w:b/>
          <w:color w:val="000000"/>
          <w:sz w:val="20"/>
          <w:szCs w:val="20"/>
        </w:rPr>
        <w:t xml:space="preserve"> Património sob o tema </w:t>
      </w:r>
      <w:r w:rsidR="008E0D8C">
        <w:rPr>
          <w:rFonts w:ascii="Calibri" w:hAnsi="Calibri" w:cs="Calibri"/>
          <w:b/>
          <w:color w:val="000000"/>
          <w:sz w:val="20"/>
          <w:szCs w:val="20"/>
        </w:rPr>
        <w:t>«</w:t>
      </w:r>
      <w:r w:rsidR="00103065" w:rsidRPr="00103065">
        <w:rPr>
          <w:rFonts w:ascii="Calibri" w:hAnsi="Calibri" w:cs="Calibri"/>
          <w:b/>
          <w:color w:val="000000"/>
          <w:sz w:val="20"/>
          <w:szCs w:val="20"/>
        </w:rPr>
        <w:t>Territórios Rituais: A Arte Rupestre na Freguesia de Esperança</w:t>
      </w:r>
      <w:r w:rsidR="008E0D8C">
        <w:rPr>
          <w:rFonts w:ascii="Calibri" w:hAnsi="Calibri" w:cs="Calibri"/>
          <w:b/>
          <w:color w:val="000000"/>
          <w:sz w:val="20"/>
          <w:szCs w:val="20"/>
        </w:rPr>
        <w:t>»</w:t>
      </w:r>
      <w:r w:rsidR="00F97C3A">
        <w:rPr>
          <w:rFonts w:ascii="Calibri" w:hAnsi="Calibri" w:cs="Calibri"/>
          <w:b/>
          <w:color w:val="000000"/>
          <w:sz w:val="20"/>
          <w:szCs w:val="20"/>
        </w:rPr>
        <w:t xml:space="preserve">, com o arqueólogo </w:t>
      </w:r>
      <w:r w:rsidR="00571B37" w:rsidRPr="00DF50BE">
        <w:rPr>
          <w:rFonts w:ascii="Calibri" w:hAnsi="Calibri" w:cs="Calibri"/>
          <w:b/>
          <w:sz w:val="20"/>
          <w:szCs w:val="20"/>
        </w:rPr>
        <w:t xml:space="preserve">e professor universitário </w:t>
      </w:r>
      <w:r w:rsidR="00F97C3A">
        <w:rPr>
          <w:rFonts w:ascii="Calibri" w:hAnsi="Calibri" w:cs="Calibri"/>
          <w:b/>
          <w:color w:val="000000"/>
          <w:sz w:val="20"/>
          <w:szCs w:val="20"/>
        </w:rPr>
        <w:t>Manuel Calado</w:t>
      </w:r>
    </w:p>
    <w:p w14:paraId="345F3223" w14:textId="5AFD4EB8" w:rsidR="00103065" w:rsidRPr="00FA1288" w:rsidRDefault="00450AE9" w:rsidP="00FA1288">
      <w:pPr>
        <w:pStyle w:val="PargrafodaLista"/>
        <w:widowControl w:val="0"/>
        <w:numPr>
          <w:ilvl w:val="0"/>
          <w:numId w:val="1"/>
        </w:numPr>
        <w:suppressAutoHyphens/>
        <w:spacing w:before="40" w:beforeAutospacing="1" w:after="100" w:afterAutospacing="1" w:line="240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A</w:t>
      </w:r>
      <w:r w:rsidR="00103065">
        <w:rPr>
          <w:rFonts w:ascii="Calibri" w:hAnsi="Calibri" w:cs="Calibri"/>
          <w:b/>
          <w:color w:val="000000"/>
          <w:sz w:val="20"/>
          <w:szCs w:val="20"/>
        </w:rPr>
        <w:t>cto eleitoral de 18 de Maio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leva a cancelar actividade </w:t>
      </w:r>
      <w:r w:rsidR="002C60E2">
        <w:rPr>
          <w:rFonts w:ascii="Calibri" w:hAnsi="Calibri" w:cs="Calibri"/>
          <w:b/>
          <w:color w:val="000000"/>
          <w:sz w:val="20"/>
          <w:szCs w:val="20"/>
        </w:rPr>
        <w:t xml:space="preserve">no âmbito </w:t>
      </w:r>
      <w:r>
        <w:rPr>
          <w:rFonts w:ascii="Calibri" w:hAnsi="Calibri" w:cs="Calibri"/>
          <w:b/>
          <w:color w:val="000000"/>
          <w:sz w:val="20"/>
          <w:szCs w:val="20"/>
        </w:rPr>
        <w:t>d</w:t>
      </w:r>
      <w:r w:rsidR="002C60E2">
        <w:rPr>
          <w:rFonts w:ascii="Calibri" w:hAnsi="Calibri" w:cs="Calibri"/>
          <w:b/>
          <w:color w:val="000000"/>
          <w:sz w:val="20"/>
          <w:szCs w:val="20"/>
        </w:rPr>
        <w:t>a Biodiversidade</w:t>
      </w:r>
    </w:p>
    <w:p w14:paraId="7AC7FD09" w14:textId="7A0CC09F" w:rsidR="00FA1288" w:rsidRPr="00FA1288" w:rsidRDefault="00FA1288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FA1288">
        <w:rPr>
          <w:rFonts w:asciiTheme="minorHAnsi" w:hAnsiTheme="minorHAnsi" w:cstheme="minorHAnsi"/>
          <w:b/>
          <w:sz w:val="22"/>
          <w:szCs w:val="22"/>
        </w:rPr>
        <w:t>0</w:t>
      </w:r>
      <w:r w:rsidR="00DF50BE">
        <w:rPr>
          <w:rFonts w:asciiTheme="minorHAnsi" w:hAnsiTheme="minorHAnsi" w:cstheme="minorHAnsi"/>
          <w:b/>
          <w:sz w:val="22"/>
          <w:szCs w:val="22"/>
        </w:rPr>
        <w:t>9</w:t>
      </w:r>
      <w:r w:rsidRPr="00FA1288">
        <w:rPr>
          <w:rFonts w:asciiTheme="minorHAnsi" w:hAnsiTheme="minorHAnsi" w:cstheme="minorHAnsi"/>
          <w:b/>
          <w:sz w:val="22"/>
          <w:szCs w:val="22"/>
        </w:rPr>
        <w:t>/05/2025 –</w:t>
      </w:r>
      <w:r w:rsidRPr="00FA12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Após uma estreia auspiciosa em Arronches em 2024, o Festival Terras sem Sombra regressa a 17 de </w:t>
      </w:r>
      <w:proofErr w:type="gramStart"/>
      <w:r w:rsidRPr="00FA1288">
        <w:rPr>
          <w:rFonts w:ascii="Calibri" w:hAnsi="Calibri" w:cs="Calibri"/>
          <w:color w:val="000000"/>
          <w:sz w:val="22"/>
          <w:szCs w:val="22"/>
        </w:rPr>
        <w:t>Maio</w:t>
      </w:r>
      <w:proofErr w:type="gramEnd"/>
      <w:r w:rsidRPr="00FA1288">
        <w:rPr>
          <w:rFonts w:ascii="Calibri" w:hAnsi="Calibri" w:cs="Calibri"/>
          <w:color w:val="000000"/>
          <w:sz w:val="22"/>
          <w:szCs w:val="22"/>
        </w:rPr>
        <w:t xml:space="preserve"> a este território do Alto Alentejo com um programa que alia a grande música de inspiração mariana aos traços patrimoniais da região. </w:t>
      </w:r>
      <w:r w:rsidR="00DF50BE">
        <w:rPr>
          <w:rFonts w:ascii="Calibri" w:hAnsi="Calibri" w:cs="Calibri"/>
          <w:color w:val="000000"/>
          <w:sz w:val="22"/>
          <w:szCs w:val="22"/>
        </w:rPr>
        <w:t>O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 concerto da noite de sábado</w:t>
      </w:r>
      <w:r w:rsidR="00DF50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propõe a itinerância por um repertório musical atento às múltiplas dimensões da vida de Nossa Senhora: a jovem mãe, a rainha celeste, a intercessora compassiva, a mulher glorificada. Vai actuar um dos mais interessantes coros litúrgicos da </w:t>
      </w:r>
      <w:proofErr w:type="spellStart"/>
      <w:r w:rsidRPr="00FA1288">
        <w:rPr>
          <w:rFonts w:ascii="Calibri" w:hAnsi="Calibri" w:cs="Calibri"/>
          <w:color w:val="000000"/>
          <w:sz w:val="22"/>
          <w:szCs w:val="22"/>
        </w:rPr>
        <w:t>actualidade</w:t>
      </w:r>
      <w:proofErr w:type="spellEnd"/>
      <w:r w:rsidRPr="00FA1288">
        <w:rPr>
          <w:rFonts w:ascii="Calibri" w:hAnsi="Calibri" w:cs="Calibri"/>
          <w:color w:val="000000"/>
          <w:sz w:val="22"/>
          <w:szCs w:val="22"/>
        </w:rPr>
        <w:t xml:space="preserve">, a </w:t>
      </w:r>
      <w:proofErr w:type="spellStart"/>
      <w:r w:rsidRPr="00FA1288">
        <w:rPr>
          <w:rFonts w:ascii="Calibri" w:hAnsi="Calibri" w:cs="Calibri"/>
          <w:color w:val="000000"/>
          <w:sz w:val="22"/>
          <w:szCs w:val="22"/>
        </w:rPr>
        <w:t>Schola</w:t>
      </w:r>
      <w:proofErr w:type="spellEnd"/>
      <w:r w:rsidRPr="00FA128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A1288">
        <w:rPr>
          <w:rFonts w:ascii="Calibri" w:hAnsi="Calibri" w:cs="Calibri"/>
          <w:color w:val="000000"/>
          <w:sz w:val="22"/>
          <w:szCs w:val="22"/>
        </w:rPr>
        <w:t>Cantorvm</w:t>
      </w:r>
      <w:proofErr w:type="spellEnd"/>
      <w:r w:rsidRPr="00FA1288">
        <w:rPr>
          <w:rFonts w:ascii="Calibri" w:hAnsi="Calibri" w:cs="Calibri"/>
          <w:color w:val="000000"/>
          <w:sz w:val="22"/>
          <w:szCs w:val="22"/>
        </w:rPr>
        <w:t xml:space="preserve"> Colegiada de Cedofeita, do Porto, sob a direcção musical de Nuno Miguel de Almeida. Já a componente patrimonial</w:t>
      </w:r>
      <w:r w:rsidR="00C30EF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convida-nos a recuar cinco milénios, </w:t>
      </w:r>
      <w:r w:rsidR="00C30EF5">
        <w:rPr>
          <w:rFonts w:ascii="Calibri" w:hAnsi="Calibri" w:cs="Calibri"/>
          <w:color w:val="000000"/>
          <w:sz w:val="22"/>
          <w:szCs w:val="22"/>
        </w:rPr>
        <w:t>na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 visita a um dos mais notáveis conjuntos de arte rupestre em Portugal, tendo como orientador o arqueólogo </w:t>
      </w:r>
      <w:r w:rsidR="00571B37" w:rsidRPr="00DF50BE">
        <w:rPr>
          <w:rFonts w:ascii="Calibri" w:hAnsi="Calibri" w:cs="Calibri"/>
          <w:sz w:val="22"/>
          <w:szCs w:val="22"/>
        </w:rPr>
        <w:t xml:space="preserve">e professor universitário </w:t>
      </w:r>
      <w:r w:rsidRPr="00FA1288">
        <w:rPr>
          <w:rFonts w:ascii="Calibri" w:hAnsi="Calibri" w:cs="Calibri"/>
          <w:color w:val="000000"/>
          <w:sz w:val="22"/>
          <w:szCs w:val="22"/>
        </w:rPr>
        <w:t>Manuel Calado.</w:t>
      </w:r>
    </w:p>
    <w:p w14:paraId="65434026" w14:textId="77777777" w:rsidR="00FA1288" w:rsidRPr="00FA1288" w:rsidRDefault="00FA1288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FA1288">
        <w:rPr>
          <w:rFonts w:ascii="Calibri" w:hAnsi="Calibri" w:cs="Calibri"/>
          <w:color w:val="000000"/>
          <w:sz w:val="22"/>
          <w:szCs w:val="22"/>
        </w:rPr>
        <w:t>Nesta apresentação em Arronches, o TSS conta com a parceria do município local. De salientar também o regresso, em 2025-2026, ao apoio sustentado da Direcção-Geral das Artes, obtido mediante concurso público.</w:t>
      </w:r>
    </w:p>
    <w:p w14:paraId="6000D1A3" w14:textId="77777777" w:rsidR="00FA1288" w:rsidRPr="00FA1288" w:rsidRDefault="00FA1288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FA1288">
        <w:rPr>
          <w:rFonts w:ascii="Calibri" w:hAnsi="Calibri" w:cs="Calibri"/>
          <w:b/>
          <w:bCs/>
          <w:color w:val="000000"/>
          <w:sz w:val="22"/>
          <w:szCs w:val="22"/>
        </w:rPr>
        <w:t>Um concerto de profundo significado cultural e simbólico</w:t>
      </w:r>
    </w:p>
    <w:p w14:paraId="1A774045" w14:textId="67FF3D21" w:rsidR="00FA1288" w:rsidRPr="007F149B" w:rsidRDefault="00FA1288" w:rsidP="00BE7FA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7F149B">
        <w:rPr>
          <w:rFonts w:ascii="Calibri" w:hAnsi="Calibri" w:cs="Calibri"/>
          <w:color w:val="000000"/>
          <w:sz w:val="22"/>
          <w:szCs w:val="22"/>
        </w:rPr>
        <w:t xml:space="preserve">No mês consagrado a Maria, o concerto de sábado, 17 de Maio (21h30), na igreja matriz de Arronches, exalta a Mãe, a Rainha e a intercessora. Sob a direcção musical de Nuno Miguel de Almeida, </w:t>
      </w:r>
      <w:r w:rsidR="00756119">
        <w:rPr>
          <w:rFonts w:ascii="Calibri" w:hAnsi="Calibri" w:cs="Calibri"/>
          <w:color w:val="000000"/>
          <w:sz w:val="22"/>
          <w:szCs w:val="22"/>
        </w:rPr>
        <w:t>a</w:t>
      </w:r>
      <w:r w:rsidRPr="007F149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7F149B">
        <w:rPr>
          <w:rFonts w:ascii="Calibri" w:hAnsi="Calibri" w:cs="Calibri"/>
          <w:color w:val="000000"/>
          <w:sz w:val="22"/>
          <w:szCs w:val="22"/>
        </w:rPr>
        <w:t>Schola</w:t>
      </w:r>
      <w:proofErr w:type="spellEnd"/>
      <w:r w:rsidRPr="007F149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7F149B">
        <w:rPr>
          <w:rFonts w:ascii="Calibri" w:hAnsi="Calibri" w:cs="Calibri"/>
          <w:color w:val="000000"/>
          <w:sz w:val="22"/>
          <w:szCs w:val="22"/>
        </w:rPr>
        <w:t>Cantorvm</w:t>
      </w:r>
      <w:proofErr w:type="spellEnd"/>
      <w:r w:rsidRPr="007F149B">
        <w:rPr>
          <w:rFonts w:ascii="Calibri" w:hAnsi="Calibri" w:cs="Calibri"/>
          <w:color w:val="000000"/>
          <w:sz w:val="22"/>
          <w:szCs w:val="22"/>
        </w:rPr>
        <w:t xml:space="preserve"> Colegiada de Cedofeita</w:t>
      </w:r>
      <w:r w:rsidR="0075611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F149B">
        <w:rPr>
          <w:rFonts w:ascii="Calibri" w:hAnsi="Calibri" w:cs="Calibri"/>
          <w:color w:val="000000"/>
          <w:sz w:val="22"/>
          <w:szCs w:val="22"/>
        </w:rPr>
        <w:t xml:space="preserve">conduz-nos </w:t>
      </w:r>
      <w:r w:rsidR="00DF50BE">
        <w:rPr>
          <w:rFonts w:ascii="Calibri" w:hAnsi="Calibri" w:cs="Calibri"/>
          <w:color w:val="000000"/>
          <w:sz w:val="22"/>
          <w:szCs w:val="22"/>
        </w:rPr>
        <w:t>numa</w:t>
      </w:r>
      <w:r w:rsidRPr="007F14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6119">
        <w:rPr>
          <w:rFonts w:ascii="Calibri" w:hAnsi="Calibri" w:cs="Calibri"/>
          <w:color w:val="000000"/>
          <w:sz w:val="22"/>
          <w:szCs w:val="22"/>
        </w:rPr>
        <w:t xml:space="preserve">viagem musical </w:t>
      </w:r>
      <w:r w:rsidRPr="007F149B">
        <w:rPr>
          <w:rFonts w:ascii="Calibri" w:hAnsi="Calibri" w:cs="Calibri"/>
          <w:color w:val="000000"/>
          <w:sz w:val="22"/>
          <w:szCs w:val="22"/>
        </w:rPr>
        <w:t>que começa na solenidade do canto gregoriano, atravessa os refinamentos da polifonia renascentista, barroca e romântica e desemboca na vibrante linguagem da criação contemporânea. Um</w:t>
      </w:r>
      <w:r w:rsidR="00756119">
        <w:rPr>
          <w:rFonts w:ascii="Calibri" w:hAnsi="Calibri" w:cs="Calibri"/>
          <w:color w:val="000000"/>
          <w:sz w:val="22"/>
          <w:szCs w:val="22"/>
        </w:rPr>
        <w:t xml:space="preserve"> périplo ao longo</w:t>
      </w:r>
      <w:r w:rsidRPr="007F149B">
        <w:rPr>
          <w:rFonts w:ascii="Calibri" w:hAnsi="Calibri" w:cs="Calibri"/>
          <w:color w:val="000000"/>
          <w:sz w:val="22"/>
          <w:szCs w:val="22"/>
        </w:rPr>
        <w:t xml:space="preserve"> de dez séculos em que a figura da Mãe de Deus se revela sob múltiplas luzes </w:t>
      </w:r>
      <w:r w:rsidR="00BE7FA8">
        <w:rPr>
          <w:rFonts w:ascii="Calibri" w:hAnsi="Calibri" w:cs="Calibri"/>
          <w:color w:val="000000"/>
          <w:sz w:val="22"/>
          <w:szCs w:val="22"/>
        </w:rPr>
        <w:t>–</w:t>
      </w:r>
      <w:r w:rsidRPr="007F149B">
        <w:rPr>
          <w:rFonts w:ascii="Calibri" w:hAnsi="Calibri" w:cs="Calibri"/>
          <w:color w:val="000000"/>
          <w:sz w:val="22"/>
          <w:szCs w:val="22"/>
        </w:rPr>
        <w:t xml:space="preserve"> ora na contemplação serena, ora na súplica ardente </w:t>
      </w:r>
      <w:r w:rsidR="00BE7FA8">
        <w:rPr>
          <w:rFonts w:ascii="Calibri" w:hAnsi="Calibri" w:cs="Calibri"/>
          <w:color w:val="000000"/>
          <w:sz w:val="22"/>
          <w:szCs w:val="22"/>
        </w:rPr>
        <w:t>–,</w:t>
      </w:r>
      <w:r w:rsidRPr="007F149B">
        <w:rPr>
          <w:rFonts w:ascii="Calibri" w:hAnsi="Calibri" w:cs="Calibri"/>
          <w:color w:val="000000"/>
          <w:sz w:val="22"/>
          <w:szCs w:val="22"/>
        </w:rPr>
        <w:t xml:space="preserve"> através de obras de Tomás </w:t>
      </w:r>
      <w:proofErr w:type="spellStart"/>
      <w:r w:rsidRPr="007F149B">
        <w:rPr>
          <w:rFonts w:ascii="Calibri" w:hAnsi="Calibri" w:cs="Calibri"/>
          <w:color w:val="000000"/>
          <w:sz w:val="22"/>
          <w:szCs w:val="22"/>
        </w:rPr>
        <w:t>Luis</w:t>
      </w:r>
      <w:proofErr w:type="spellEnd"/>
      <w:r w:rsidRPr="007F149B">
        <w:rPr>
          <w:rFonts w:ascii="Calibri" w:hAnsi="Calibri" w:cs="Calibri"/>
          <w:color w:val="000000"/>
          <w:sz w:val="22"/>
          <w:szCs w:val="22"/>
        </w:rPr>
        <w:t xml:space="preserve"> de Victoria, </w:t>
      </w:r>
      <w:proofErr w:type="spellStart"/>
      <w:r w:rsidRPr="007F149B">
        <w:rPr>
          <w:rFonts w:ascii="Calibri" w:hAnsi="Calibri" w:cs="Calibri"/>
          <w:color w:val="000000"/>
          <w:sz w:val="22"/>
          <w:szCs w:val="22"/>
        </w:rPr>
        <w:t>Gregor</w:t>
      </w:r>
      <w:proofErr w:type="spellEnd"/>
      <w:r w:rsidRPr="007F149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7F149B">
        <w:rPr>
          <w:rFonts w:ascii="Calibri" w:hAnsi="Calibri" w:cs="Calibri"/>
          <w:color w:val="000000"/>
          <w:sz w:val="22"/>
          <w:szCs w:val="22"/>
        </w:rPr>
        <w:t>Aichinger</w:t>
      </w:r>
      <w:proofErr w:type="spellEnd"/>
      <w:r w:rsidRPr="007F149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7F149B">
        <w:rPr>
          <w:rFonts w:ascii="Calibri" w:hAnsi="Calibri" w:cs="Calibri"/>
          <w:color w:val="000000"/>
          <w:sz w:val="22"/>
          <w:szCs w:val="22"/>
        </w:rPr>
        <w:t>Zoltán</w:t>
      </w:r>
      <w:proofErr w:type="spellEnd"/>
      <w:r w:rsidRPr="007F149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7F149B">
        <w:rPr>
          <w:rFonts w:ascii="Calibri" w:hAnsi="Calibri" w:cs="Calibri"/>
          <w:color w:val="000000"/>
          <w:sz w:val="22"/>
          <w:szCs w:val="22"/>
        </w:rPr>
        <w:t>Kodály</w:t>
      </w:r>
      <w:proofErr w:type="spellEnd"/>
      <w:r w:rsidRPr="007F149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7F149B">
        <w:rPr>
          <w:rFonts w:ascii="Calibri" w:hAnsi="Calibri" w:cs="Calibri"/>
          <w:color w:val="000000"/>
          <w:sz w:val="22"/>
          <w:szCs w:val="22"/>
        </w:rPr>
        <w:t>Jeff</w:t>
      </w:r>
      <w:proofErr w:type="spellEnd"/>
      <w:r w:rsidRPr="007F149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7F149B">
        <w:rPr>
          <w:rFonts w:ascii="Calibri" w:hAnsi="Calibri" w:cs="Calibri"/>
          <w:color w:val="000000"/>
          <w:sz w:val="22"/>
          <w:szCs w:val="22"/>
        </w:rPr>
        <w:t>Enns</w:t>
      </w:r>
      <w:proofErr w:type="spellEnd"/>
      <w:r w:rsidRPr="007F149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7F149B">
        <w:rPr>
          <w:rFonts w:ascii="Calibri" w:hAnsi="Calibri" w:cs="Calibri"/>
          <w:color w:val="000000"/>
          <w:sz w:val="22"/>
          <w:szCs w:val="22"/>
        </w:rPr>
        <w:t>Ēriks</w:t>
      </w:r>
      <w:proofErr w:type="spellEnd"/>
      <w:r w:rsidRPr="007F149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7F149B">
        <w:rPr>
          <w:rFonts w:ascii="Calibri" w:hAnsi="Calibri" w:cs="Calibri"/>
          <w:color w:val="000000"/>
          <w:sz w:val="22"/>
          <w:szCs w:val="22"/>
        </w:rPr>
        <w:t>Ešenvalds</w:t>
      </w:r>
      <w:proofErr w:type="spellEnd"/>
      <w:r w:rsidRPr="007F149B">
        <w:rPr>
          <w:rFonts w:ascii="Calibri" w:hAnsi="Calibri" w:cs="Calibri"/>
          <w:color w:val="000000"/>
          <w:sz w:val="22"/>
          <w:szCs w:val="22"/>
        </w:rPr>
        <w:t>, entre outros.</w:t>
      </w:r>
    </w:p>
    <w:p w14:paraId="6BE959AD" w14:textId="32BFA2F9" w:rsidR="00FA1288" w:rsidRPr="00FA1288" w:rsidRDefault="00FA1288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7F149B">
        <w:rPr>
          <w:rFonts w:ascii="Calibri" w:hAnsi="Calibri" w:cs="Calibri"/>
          <w:color w:val="000000"/>
          <w:sz w:val="22"/>
          <w:szCs w:val="22"/>
        </w:rPr>
        <w:t xml:space="preserve">Figura incontornável do imaginário espiritual e artístico do Ocidente, </w:t>
      </w:r>
      <w:r w:rsidR="00BE7FA8">
        <w:rPr>
          <w:rFonts w:ascii="Calibri" w:hAnsi="Calibri" w:cs="Calibri"/>
          <w:color w:val="000000"/>
          <w:sz w:val="22"/>
          <w:szCs w:val="22"/>
        </w:rPr>
        <w:t>a Virgem</w:t>
      </w:r>
      <w:r w:rsidRPr="007F149B">
        <w:rPr>
          <w:rFonts w:ascii="Calibri" w:hAnsi="Calibri" w:cs="Calibri"/>
          <w:color w:val="000000"/>
          <w:sz w:val="22"/>
          <w:szCs w:val="22"/>
        </w:rPr>
        <w:t xml:space="preserve"> tem </w:t>
      </w:r>
      <w:r w:rsidR="00BE7FA8">
        <w:rPr>
          <w:rFonts w:ascii="Calibri" w:hAnsi="Calibri" w:cs="Calibri"/>
          <w:color w:val="000000"/>
          <w:sz w:val="22"/>
          <w:szCs w:val="22"/>
        </w:rPr>
        <w:t>constituído uma</w:t>
      </w:r>
      <w:r w:rsidRPr="007F149B">
        <w:rPr>
          <w:rFonts w:ascii="Calibri" w:hAnsi="Calibri" w:cs="Calibri"/>
          <w:color w:val="000000"/>
          <w:sz w:val="22"/>
          <w:szCs w:val="22"/>
        </w:rPr>
        <w:t xml:space="preserve"> fonte inesgotável de inspiração musical desde os primórdios da Cristandade. </w:t>
      </w:r>
      <w:r w:rsidRPr="007F149B">
        <w:rPr>
          <w:rFonts w:ascii="Calibri" w:hAnsi="Calibri" w:cs="Calibri"/>
          <w:i/>
          <w:iCs/>
          <w:color w:val="000000"/>
          <w:sz w:val="22"/>
          <w:szCs w:val="22"/>
        </w:rPr>
        <w:t>«</w:t>
      </w:r>
      <w:r w:rsidRPr="00C30EF5">
        <w:rPr>
          <w:rFonts w:ascii="Calibri" w:hAnsi="Calibri" w:cs="Calibri"/>
          <w:color w:val="000000"/>
          <w:sz w:val="22"/>
          <w:szCs w:val="22"/>
        </w:rPr>
        <w:t>Sob o Teu Manto: Aspectos da Vida de Nossa Senhora na Música (Séculos XI–XXI)</w:t>
      </w:r>
      <w:r w:rsidRPr="007F149B">
        <w:rPr>
          <w:rFonts w:ascii="Calibri" w:hAnsi="Calibri" w:cs="Calibri"/>
          <w:i/>
          <w:iCs/>
          <w:color w:val="000000"/>
          <w:sz w:val="22"/>
          <w:szCs w:val="22"/>
        </w:rPr>
        <w:t>»</w:t>
      </w:r>
      <w:r w:rsidRPr="007F149B">
        <w:rPr>
          <w:rFonts w:ascii="Calibri" w:hAnsi="Calibri" w:cs="Calibri"/>
          <w:color w:val="000000"/>
          <w:sz w:val="22"/>
          <w:szCs w:val="22"/>
        </w:rPr>
        <w:t xml:space="preserve"> é, assim, um tributo mariano, onde o sagrado se faz canto e a arte se torna oração.</w:t>
      </w:r>
    </w:p>
    <w:p w14:paraId="72222E0B" w14:textId="04581151" w:rsidR="00FA1288" w:rsidRPr="00FA1288" w:rsidRDefault="00FA1288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FA1288">
        <w:rPr>
          <w:rFonts w:ascii="Calibri" w:hAnsi="Calibri" w:cs="Calibri"/>
          <w:color w:val="000000"/>
          <w:sz w:val="22"/>
          <w:szCs w:val="22"/>
        </w:rPr>
        <w:t xml:space="preserve">Fundada em 2018 por Nuno Miguel de Almeida, a </w:t>
      </w:r>
      <w:proofErr w:type="spellStart"/>
      <w:r w:rsidRPr="00FA1288">
        <w:rPr>
          <w:rFonts w:ascii="Calibri" w:hAnsi="Calibri" w:cs="Calibri"/>
          <w:color w:val="000000"/>
          <w:sz w:val="22"/>
          <w:szCs w:val="22"/>
        </w:rPr>
        <w:t>Schola</w:t>
      </w:r>
      <w:proofErr w:type="spellEnd"/>
      <w:r w:rsidRPr="00FA128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A1288">
        <w:rPr>
          <w:rFonts w:ascii="Calibri" w:hAnsi="Calibri" w:cs="Calibri"/>
          <w:color w:val="000000"/>
          <w:sz w:val="22"/>
          <w:szCs w:val="22"/>
        </w:rPr>
        <w:t>Cantorvm</w:t>
      </w:r>
      <w:proofErr w:type="spellEnd"/>
      <w:r w:rsidRPr="00FA1288">
        <w:rPr>
          <w:rFonts w:ascii="Calibri" w:hAnsi="Calibri" w:cs="Calibri"/>
          <w:color w:val="000000"/>
          <w:sz w:val="22"/>
          <w:szCs w:val="22"/>
        </w:rPr>
        <w:t xml:space="preserve"> Colegiada de Cedofeita, sediada na igreja de São Martinho de Cedofeita (Porto), dedica-se à música sacra no contexto litúrgico, combinando grandes repertórios do passado e criação contemporânea. Com vozes maioritariamente femininas, também a</w:t>
      </w:r>
      <w:r w:rsidR="00BE7FA8">
        <w:rPr>
          <w:rFonts w:ascii="Calibri" w:hAnsi="Calibri" w:cs="Calibri"/>
          <w:color w:val="000000"/>
          <w:sz w:val="22"/>
          <w:szCs w:val="22"/>
        </w:rPr>
        <w:t>c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tua em formação mista, primando pelo rigor estético e espiritual. Lançou em 2021 o ciclo </w:t>
      </w:r>
      <w:r w:rsidRPr="00FA1288">
        <w:rPr>
          <w:rFonts w:ascii="Calibri" w:hAnsi="Calibri" w:cs="Calibri"/>
          <w:i/>
          <w:iCs/>
          <w:color w:val="000000"/>
          <w:sz w:val="22"/>
          <w:szCs w:val="22"/>
        </w:rPr>
        <w:t>Serões na Música Litúrgica</w:t>
      </w:r>
      <w:r w:rsidRPr="00FA1288">
        <w:rPr>
          <w:rFonts w:ascii="Calibri" w:hAnsi="Calibri" w:cs="Calibri"/>
          <w:color w:val="000000"/>
          <w:sz w:val="22"/>
          <w:szCs w:val="22"/>
        </w:rPr>
        <w:t>, com nomes de referência neste âmbito. Tem realizado igualmente projetos pouco usuais no panorama musical português, como </w:t>
      </w:r>
      <w:r w:rsidRPr="00FA1288">
        <w:rPr>
          <w:rFonts w:ascii="Calibri" w:hAnsi="Calibri" w:cs="Calibri"/>
          <w:i/>
          <w:iCs/>
          <w:color w:val="000000"/>
          <w:sz w:val="22"/>
          <w:szCs w:val="22"/>
        </w:rPr>
        <w:t>Tenho Sede</w:t>
      </w:r>
      <w:r w:rsidRPr="00FA1288">
        <w:rPr>
          <w:rFonts w:ascii="Calibri" w:hAnsi="Calibri" w:cs="Calibri"/>
          <w:color w:val="000000"/>
          <w:sz w:val="22"/>
          <w:szCs w:val="22"/>
        </w:rPr>
        <w:t> (2022) e </w:t>
      </w:r>
      <w:r w:rsidRPr="00FA1288">
        <w:rPr>
          <w:rFonts w:ascii="Calibri" w:hAnsi="Calibri" w:cs="Calibri"/>
          <w:i/>
          <w:iCs/>
          <w:color w:val="000000"/>
          <w:sz w:val="22"/>
          <w:szCs w:val="22"/>
        </w:rPr>
        <w:t>A Cidade dos Dois Sóis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 (2024). Interpretou obras de Eurico Carrapatoso e Benjamin Britten. Participa regularmente em festivais nacionais e internacionais, mormente FIMUV e </w:t>
      </w:r>
      <w:proofErr w:type="spellStart"/>
      <w:r w:rsidRPr="00FA1288">
        <w:rPr>
          <w:rFonts w:ascii="Calibri" w:hAnsi="Calibri" w:cs="Calibri"/>
          <w:color w:val="000000"/>
          <w:sz w:val="22"/>
          <w:szCs w:val="22"/>
        </w:rPr>
        <w:t>Cistermúsica</w:t>
      </w:r>
      <w:proofErr w:type="spellEnd"/>
      <w:r w:rsidRPr="00FA1288">
        <w:rPr>
          <w:rFonts w:ascii="Calibri" w:hAnsi="Calibri" w:cs="Calibri"/>
          <w:color w:val="000000"/>
          <w:sz w:val="22"/>
          <w:szCs w:val="22"/>
        </w:rPr>
        <w:t>.</w:t>
      </w:r>
    </w:p>
    <w:p w14:paraId="1B8540AF" w14:textId="45D90397" w:rsidR="00FA1288" w:rsidRPr="00FA1288" w:rsidRDefault="00FA1288" w:rsidP="00DF50BE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FA1288">
        <w:rPr>
          <w:rFonts w:ascii="Calibri" w:hAnsi="Calibri" w:cs="Calibri"/>
          <w:color w:val="000000"/>
          <w:sz w:val="22"/>
          <w:szCs w:val="22"/>
        </w:rPr>
        <w:t>Natural do Porto (1993), Nuno Miguel de Almeida estudou Piano, Órgão e Composição, licenciando-se em Dire</w:t>
      </w:r>
      <w:r w:rsidR="00BE7FA8">
        <w:rPr>
          <w:rFonts w:ascii="Calibri" w:hAnsi="Calibri" w:cs="Calibri"/>
          <w:color w:val="000000"/>
          <w:sz w:val="22"/>
          <w:szCs w:val="22"/>
        </w:rPr>
        <w:t>c</w:t>
      </w:r>
      <w:r w:rsidRPr="00FA1288">
        <w:rPr>
          <w:rFonts w:ascii="Calibri" w:hAnsi="Calibri" w:cs="Calibri"/>
          <w:color w:val="000000"/>
          <w:sz w:val="22"/>
          <w:szCs w:val="22"/>
        </w:rPr>
        <w:t>ção e Formação Musical pela Universidade de Aveiro. Mestre em Dire</w:t>
      </w:r>
      <w:r w:rsidR="00BE7FA8">
        <w:rPr>
          <w:rFonts w:ascii="Calibri" w:hAnsi="Calibri" w:cs="Calibri"/>
          <w:color w:val="000000"/>
          <w:sz w:val="22"/>
          <w:szCs w:val="22"/>
        </w:rPr>
        <w:t>c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ção Coral, tem dirigido vários agrupamentos, integra a equipa da Orquestra Sinfónica de Leiria e lidera a </w:t>
      </w:r>
      <w:proofErr w:type="spellStart"/>
      <w:r w:rsidRPr="00FA1288">
        <w:rPr>
          <w:rFonts w:ascii="Calibri" w:hAnsi="Calibri" w:cs="Calibri"/>
          <w:color w:val="000000"/>
          <w:sz w:val="22"/>
          <w:szCs w:val="22"/>
        </w:rPr>
        <w:t>Schola</w:t>
      </w:r>
      <w:proofErr w:type="spellEnd"/>
      <w:r w:rsidRPr="00FA1288">
        <w:rPr>
          <w:rFonts w:ascii="Calibri" w:hAnsi="Calibri" w:cs="Calibri"/>
          <w:color w:val="000000"/>
          <w:sz w:val="22"/>
          <w:szCs w:val="22"/>
        </w:rPr>
        <w:t xml:space="preserve"> Gregoriana de Cedofeita e os Moços do Coro, actuando regularmente em Portugal e no estrangeiro.</w:t>
      </w:r>
    </w:p>
    <w:p w14:paraId="620F2F4C" w14:textId="77777777" w:rsidR="00FA1288" w:rsidRPr="00FA1288" w:rsidRDefault="00FA1288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A1288">
        <w:rPr>
          <w:rFonts w:ascii="Calibri" w:hAnsi="Calibri" w:cs="Calibri"/>
          <w:b/>
          <w:bCs/>
          <w:color w:val="000000"/>
          <w:sz w:val="22"/>
          <w:szCs w:val="22"/>
        </w:rPr>
        <w:t xml:space="preserve">Um notável quadro da arte rupestre alentejana </w:t>
      </w:r>
    </w:p>
    <w:p w14:paraId="7B965983" w14:textId="55573FD5" w:rsidR="00FA1288" w:rsidRPr="00FA1288" w:rsidRDefault="00FA1288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FA1288">
        <w:rPr>
          <w:rFonts w:ascii="Calibri" w:hAnsi="Calibri" w:cs="Calibri"/>
          <w:color w:val="000000"/>
          <w:sz w:val="22"/>
          <w:szCs w:val="22"/>
        </w:rPr>
        <w:t xml:space="preserve">A anteceder o concerto, a tarde de sábado (15h00) convida os participantes na actividade de Património a enveredar pela freguesia de Esperança. Com ponto de encontro no Centro Interactivo da Ruralidade de Arronches, a iniciativa tem </w:t>
      </w:r>
      <w:r w:rsidR="006F65FE">
        <w:rPr>
          <w:rFonts w:ascii="Calibri" w:hAnsi="Calibri" w:cs="Calibri"/>
          <w:color w:val="000000"/>
          <w:sz w:val="22"/>
          <w:szCs w:val="22"/>
        </w:rPr>
        <w:t>por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 mote </w:t>
      </w:r>
      <w:r w:rsidRPr="00FA1288">
        <w:rPr>
          <w:rFonts w:ascii="Calibri" w:hAnsi="Calibri" w:cs="Calibri"/>
          <w:bCs/>
          <w:color w:val="000000"/>
          <w:sz w:val="22"/>
          <w:szCs w:val="22"/>
        </w:rPr>
        <w:t>«</w:t>
      </w:r>
      <w:r w:rsidRPr="00FA1288">
        <w:rPr>
          <w:rFonts w:ascii="Calibri" w:hAnsi="Calibri" w:cs="Calibri"/>
          <w:color w:val="000000"/>
          <w:sz w:val="22"/>
          <w:szCs w:val="22"/>
        </w:rPr>
        <w:t>Territórios Rituais: A Arte Rupestre na Freguesia de Esperança</w:t>
      </w:r>
      <w:r w:rsidRPr="00FA1288">
        <w:rPr>
          <w:rFonts w:ascii="Calibri" w:hAnsi="Calibri" w:cs="Calibri"/>
          <w:b/>
          <w:color w:val="000000"/>
          <w:sz w:val="22"/>
          <w:szCs w:val="22"/>
        </w:rPr>
        <w:t>​​»</w:t>
      </w:r>
      <w:r>
        <w:rPr>
          <w:rFonts w:ascii="Calibri" w:hAnsi="Calibri" w:cs="Calibri"/>
          <w:color w:val="000000"/>
          <w:sz w:val="22"/>
          <w:szCs w:val="22"/>
        </w:rPr>
        <w:t xml:space="preserve"> e desvela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um dos mais 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notáveis conjuntos de arte rupestre esquemática em Portugal. Datadas do Neolítico e Calcolítico, estas pinturas, com cerca de 5000 anos, oferecem um vislumbre da vida e espiritualidade das comunidades agro-pastoris que habitaram outrora a região. </w:t>
      </w:r>
    </w:p>
    <w:p w14:paraId="51F4EDCD" w14:textId="77777777" w:rsidR="00FA1288" w:rsidRPr="00FA1288" w:rsidRDefault="00FA1288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FA1288">
        <w:rPr>
          <w:rFonts w:ascii="Calibri" w:hAnsi="Calibri" w:cs="Calibri"/>
          <w:color w:val="000000"/>
          <w:sz w:val="22"/>
          <w:szCs w:val="22"/>
        </w:rPr>
        <w:t xml:space="preserve">O Abrigo de Vale de Junco, também conhecido como Lapa dos Gaivões, é o mais emblemático destes sítios. Descoberto em 1914, exibe figuras antropomórficas e zoomórficas, impressões de mãos e símbolos geométricos, predominantemente em tons de ocre vermelho. As representações sugerem cenas de pastorícia e rituais simbólicos, reflectindo a organização social e as crenças das populações pré-históricas.  </w:t>
      </w:r>
    </w:p>
    <w:p w14:paraId="3C53AB03" w14:textId="5FCC5911" w:rsidR="00FA1288" w:rsidRPr="00FA1288" w:rsidRDefault="00E9646D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FA1288" w:rsidRPr="00FA1288">
        <w:rPr>
          <w:rFonts w:ascii="Calibri" w:hAnsi="Calibri" w:cs="Calibri"/>
          <w:color w:val="000000"/>
          <w:sz w:val="22"/>
          <w:szCs w:val="22"/>
        </w:rPr>
        <w:t xml:space="preserve">região </w:t>
      </w:r>
      <w:r>
        <w:rPr>
          <w:rFonts w:ascii="Calibri" w:hAnsi="Calibri" w:cs="Calibri"/>
          <w:color w:val="000000"/>
          <w:sz w:val="22"/>
          <w:szCs w:val="22"/>
        </w:rPr>
        <w:t xml:space="preserve">existem </w:t>
      </w:r>
      <w:r w:rsidR="00FA1288" w:rsidRPr="00FA1288">
        <w:rPr>
          <w:rFonts w:ascii="Calibri" w:hAnsi="Calibri" w:cs="Calibri"/>
          <w:color w:val="000000"/>
          <w:sz w:val="22"/>
          <w:szCs w:val="22"/>
        </w:rPr>
        <w:t xml:space="preserve">outros abrigos significativos, como o </w:t>
      </w:r>
      <w:r>
        <w:rPr>
          <w:rFonts w:ascii="Calibri" w:hAnsi="Calibri" w:cs="Calibri"/>
          <w:color w:val="000000"/>
          <w:sz w:val="22"/>
          <w:szCs w:val="22"/>
        </w:rPr>
        <w:t xml:space="preserve">de </w:t>
      </w:r>
      <w:r w:rsidR="00FA1288" w:rsidRPr="00FA1288">
        <w:rPr>
          <w:rFonts w:ascii="Calibri" w:hAnsi="Calibri" w:cs="Calibri"/>
          <w:color w:val="000000"/>
          <w:sz w:val="22"/>
          <w:szCs w:val="22"/>
        </w:rPr>
        <w:t xml:space="preserve">Pinho Monteiro, descoberto em 1981 na Serra da Cabaça, e a Lapa dos </w:t>
      </w:r>
      <w:proofErr w:type="spellStart"/>
      <w:r w:rsidR="00FA1288" w:rsidRPr="00FA1288">
        <w:rPr>
          <w:rFonts w:ascii="Calibri" w:hAnsi="Calibri" w:cs="Calibri"/>
          <w:color w:val="000000"/>
          <w:sz w:val="22"/>
          <w:szCs w:val="22"/>
        </w:rPr>
        <w:t>Louções</w:t>
      </w:r>
      <w:proofErr w:type="spellEnd"/>
      <w:r w:rsidR="00FA1288" w:rsidRPr="00FA1288">
        <w:rPr>
          <w:rFonts w:ascii="Calibri" w:hAnsi="Calibri" w:cs="Calibri"/>
          <w:color w:val="000000"/>
          <w:sz w:val="22"/>
          <w:szCs w:val="22"/>
        </w:rPr>
        <w:t>. Estes locais revelam pinturas semelhantes, reforçando a importância cultural e arqueológica da área.</w:t>
      </w:r>
    </w:p>
    <w:p w14:paraId="70D46E40" w14:textId="5F184E0A" w:rsidR="00FA1288" w:rsidRPr="00FA1288" w:rsidRDefault="00FA1288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FA1288">
        <w:rPr>
          <w:rFonts w:ascii="Calibri" w:hAnsi="Calibri" w:cs="Calibri"/>
          <w:color w:val="000000"/>
          <w:sz w:val="22"/>
          <w:szCs w:val="22"/>
        </w:rPr>
        <w:t xml:space="preserve">A actividade é orientada por um grande conhecedor do tema, o arqueólogo Manuel Calado, </w:t>
      </w:r>
      <w:r w:rsidR="006F65FE">
        <w:rPr>
          <w:rFonts w:ascii="Calibri" w:hAnsi="Calibri" w:cs="Calibri"/>
          <w:color w:val="000000"/>
          <w:sz w:val="22"/>
          <w:szCs w:val="22"/>
        </w:rPr>
        <w:t xml:space="preserve">professor da Universidade de Lisboa, </w:t>
      </w:r>
      <w:r w:rsidRPr="00FA1288">
        <w:rPr>
          <w:rFonts w:ascii="Calibri" w:hAnsi="Calibri" w:cs="Calibri"/>
          <w:color w:val="000000"/>
          <w:sz w:val="22"/>
          <w:szCs w:val="22"/>
        </w:rPr>
        <w:t>especializado no estudo do Megalitismo e da Pré-História europeus, com especial foco na Península Ibérica. Ao longo da sua carreira, tem investigado monumentos como antas, cromeleques e arte rupestre, contribuindo para a valorização e compreensão do património arqueológico nacional. É autor de diversos artigos e livros de referência sobre sociedades pré-históricas e práticas funerárias</w:t>
      </w:r>
    </w:p>
    <w:p w14:paraId="20967720" w14:textId="77777777" w:rsidR="00FA1288" w:rsidRPr="00FA1288" w:rsidRDefault="00FA1288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FA1288">
        <w:rPr>
          <w:rFonts w:ascii="Calibri" w:hAnsi="Calibri" w:cs="Calibri"/>
          <w:color w:val="000000"/>
          <w:sz w:val="22"/>
          <w:szCs w:val="22"/>
        </w:rPr>
        <w:t xml:space="preserve">Sublinhe-se que devido ao ato eleitoral de 18 de Maio próximo, a habitual actividade de domingo, dedicada à Salvaguarda da Biodiversidade, foi cancelada. </w:t>
      </w:r>
    </w:p>
    <w:p w14:paraId="020FDD69" w14:textId="523B1E4B" w:rsidR="00FA1288" w:rsidRPr="00FA1288" w:rsidRDefault="00FA1288" w:rsidP="00CB6B76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FA1288">
        <w:rPr>
          <w:rFonts w:ascii="Calibri" w:hAnsi="Calibri" w:cs="Calibri"/>
          <w:color w:val="000000"/>
          <w:sz w:val="22"/>
          <w:szCs w:val="22"/>
        </w:rPr>
        <w:t xml:space="preserve">O TSS prossegue a sua programação </w:t>
      </w:r>
      <w:r w:rsidR="00E9646D">
        <w:rPr>
          <w:rFonts w:ascii="Calibri" w:hAnsi="Calibri" w:cs="Calibri"/>
          <w:color w:val="000000"/>
          <w:sz w:val="22"/>
          <w:szCs w:val="22"/>
        </w:rPr>
        <w:t>a 7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 a 8 de Junho com um fim-de-semana em Castelo de Vide. </w:t>
      </w:r>
      <w:r w:rsidR="00E9646D">
        <w:rPr>
          <w:rFonts w:ascii="Calibri" w:hAnsi="Calibri" w:cs="Calibri"/>
          <w:color w:val="000000"/>
          <w:sz w:val="22"/>
          <w:szCs w:val="22"/>
        </w:rPr>
        <w:t>No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 sábado</w:t>
      </w:r>
      <w:r w:rsidR="00E9646D">
        <w:rPr>
          <w:rFonts w:ascii="Calibri" w:hAnsi="Calibri" w:cs="Calibri"/>
          <w:color w:val="000000"/>
          <w:sz w:val="22"/>
          <w:szCs w:val="22"/>
        </w:rPr>
        <w:t xml:space="preserve"> (15h)</w:t>
      </w:r>
      <w:r w:rsidRPr="00FA1288">
        <w:rPr>
          <w:rFonts w:ascii="Calibri" w:hAnsi="Calibri" w:cs="Calibri"/>
          <w:color w:val="000000"/>
          <w:sz w:val="22"/>
          <w:szCs w:val="22"/>
        </w:rPr>
        <w:t>, a</w:t>
      </w:r>
      <w:r w:rsidR="00E9646D">
        <w:rPr>
          <w:rFonts w:ascii="Calibri" w:hAnsi="Calibri" w:cs="Calibri"/>
          <w:color w:val="000000"/>
          <w:sz w:val="22"/>
          <w:szCs w:val="22"/>
        </w:rPr>
        <w:t xml:space="preserve"> visita de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 património</w:t>
      </w:r>
      <w:r w:rsidR="00CB6B76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E9646D">
        <w:rPr>
          <w:rFonts w:ascii="Calibri" w:hAnsi="Calibri" w:cs="Calibri"/>
          <w:color w:val="000000"/>
          <w:sz w:val="22"/>
          <w:szCs w:val="22"/>
        </w:rPr>
        <w:t>«</w:t>
      </w:r>
      <w:r w:rsidR="00E9646D" w:rsidRPr="00FA1288">
        <w:rPr>
          <w:rFonts w:ascii="Calibri" w:hAnsi="Calibri" w:cs="Calibri"/>
          <w:color w:val="000000"/>
          <w:sz w:val="22"/>
          <w:szCs w:val="22"/>
        </w:rPr>
        <w:t>’Não Hei-de Dizer Senão a Verdade’: Garcia de Orta no seu Museu</w:t>
      </w:r>
      <w:r w:rsidR="00E9646D">
        <w:rPr>
          <w:rFonts w:ascii="Calibri" w:hAnsi="Calibri" w:cs="Calibri"/>
          <w:color w:val="000000"/>
          <w:sz w:val="22"/>
          <w:szCs w:val="22"/>
        </w:rPr>
        <w:t>»</w:t>
      </w:r>
      <w:r w:rsidR="00CB6B7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30EF5">
        <w:rPr>
          <w:rFonts w:ascii="Calibri" w:hAnsi="Calibri" w:cs="Calibri"/>
          <w:color w:val="000000"/>
          <w:sz w:val="22"/>
          <w:szCs w:val="22"/>
        </w:rPr>
        <w:t>– celebra</w:t>
      </w:r>
      <w:r w:rsidR="00E9646D">
        <w:rPr>
          <w:rFonts w:ascii="Calibri" w:hAnsi="Calibri" w:cs="Calibri"/>
          <w:color w:val="000000"/>
          <w:sz w:val="22"/>
          <w:szCs w:val="22"/>
        </w:rPr>
        <w:t xml:space="preserve"> a vida e o legado deste notável filho da terra.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646D">
        <w:rPr>
          <w:rFonts w:ascii="Calibri" w:hAnsi="Calibri" w:cs="Calibri"/>
          <w:color w:val="000000"/>
          <w:sz w:val="22"/>
          <w:szCs w:val="22"/>
        </w:rPr>
        <w:t xml:space="preserve">À noite (21h30), </w:t>
      </w:r>
      <w:r w:rsidR="00231497"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231497" w:rsidRPr="00FA1288">
        <w:rPr>
          <w:rFonts w:ascii="Calibri" w:hAnsi="Calibri" w:cs="Calibri"/>
          <w:color w:val="000000"/>
          <w:sz w:val="22"/>
          <w:szCs w:val="22"/>
        </w:rPr>
        <w:t>virtuosismo do canto coral filipino</w:t>
      </w:r>
      <w:r w:rsidR="00231497">
        <w:rPr>
          <w:rFonts w:ascii="Calibri" w:hAnsi="Calibri" w:cs="Calibri"/>
          <w:color w:val="000000"/>
          <w:sz w:val="22"/>
          <w:szCs w:val="22"/>
        </w:rPr>
        <w:t xml:space="preserve"> apresenta-se em todo o seu esplendor com os</w:t>
      </w:r>
      <w:r w:rsidR="00231497" w:rsidRPr="00FA128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CB6B76" w:rsidRPr="00FA1288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="00CB6B76" w:rsidRPr="00FA128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CB6B76" w:rsidRPr="00FA1288">
        <w:rPr>
          <w:rFonts w:ascii="Calibri" w:hAnsi="Calibri" w:cs="Calibri"/>
          <w:color w:val="000000"/>
          <w:sz w:val="22"/>
          <w:szCs w:val="22"/>
        </w:rPr>
        <w:t>Philippine</w:t>
      </w:r>
      <w:proofErr w:type="spellEnd"/>
      <w:r w:rsidR="00CB6B76" w:rsidRPr="00FA1288">
        <w:rPr>
          <w:rFonts w:ascii="Calibri" w:hAnsi="Calibri" w:cs="Calibri"/>
          <w:color w:val="000000"/>
          <w:sz w:val="22"/>
          <w:szCs w:val="22"/>
        </w:rPr>
        <w:t xml:space="preserve"> Madrigal </w:t>
      </w:r>
      <w:proofErr w:type="spellStart"/>
      <w:r w:rsidR="00CB6B76" w:rsidRPr="00FA1288">
        <w:rPr>
          <w:rFonts w:ascii="Calibri" w:hAnsi="Calibri" w:cs="Calibri"/>
          <w:color w:val="000000"/>
          <w:sz w:val="22"/>
          <w:szCs w:val="22"/>
        </w:rPr>
        <w:t>Singers</w:t>
      </w:r>
      <w:proofErr w:type="spellEnd"/>
      <w:r w:rsidR="00231497">
        <w:rPr>
          <w:rFonts w:ascii="Calibri" w:hAnsi="Calibri" w:cs="Calibri"/>
          <w:color w:val="000000"/>
          <w:sz w:val="22"/>
          <w:szCs w:val="22"/>
        </w:rPr>
        <w:t xml:space="preserve"> e n</w:t>
      </w:r>
      <w:r w:rsidRPr="00FA1288">
        <w:rPr>
          <w:rFonts w:ascii="Calibri" w:hAnsi="Calibri" w:cs="Calibri"/>
          <w:color w:val="000000"/>
          <w:sz w:val="22"/>
          <w:szCs w:val="22"/>
        </w:rPr>
        <w:t>o domingo, 8 de Junho</w:t>
      </w:r>
      <w:r w:rsidR="00231497">
        <w:rPr>
          <w:rFonts w:ascii="Calibri" w:hAnsi="Calibri" w:cs="Calibri"/>
          <w:color w:val="000000"/>
          <w:sz w:val="22"/>
          <w:szCs w:val="22"/>
        </w:rPr>
        <w:t xml:space="preserve"> (9h30)</w:t>
      </w:r>
      <w:r w:rsidRPr="00FA1288">
        <w:rPr>
          <w:rFonts w:ascii="Calibri" w:hAnsi="Calibri" w:cs="Calibri"/>
          <w:color w:val="000000"/>
          <w:sz w:val="22"/>
          <w:szCs w:val="22"/>
        </w:rPr>
        <w:t xml:space="preserve">, a actividade de salvaguarda da biodiversidade detém-se no tema </w:t>
      </w:r>
      <w:r w:rsidR="00231497">
        <w:rPr>
          <w:rFonts w:ascii="Calibri" w:hAnsi="Calibri" w:cs="Calibri"/>
          <w:color w:val="000000"/>
          <w:sz w:val="22"/>
          <w:szCs w:val="22"/>
        </w:rPr>
        <w:t>«</w:t>
      </w:r>
      <w:r w:rsidRPr="00FA1288">
        <w:rPr>
          <w:rFonts w:ascii="Calibri" w:hAnsi="Calibri" w:cs="Calibri"/>
          <w:color w:val="000000"/>
          <w:sz w:val="22"/>
          <w:szCs w:val="22"/>
        </w:rPr>
        <w:t>Entre a Medicina e a Gastronomia: Plantas Terapêuticas e Aromáticas da Serra de São Mamede</w:t>
      </w:r>
      <w:r w:rsidR="00231497">
        <w:rPr>
          <w:rFonts w:ascii="Calibri" w:hAnsi="Calibri" w:cs="Calibri"/>
          <w:color w:val="000000"/>
          <w:sz w:val="22"/>
          <w:szCs w:val="22"/>
        </w:rPr>
        <w:t>»</w:t>
      </w:r>
      <w:r w:rsidRPr="00FA1288">
        <w:rPr>
          <w:rFonts w:ascii="Calibri" w:hAnsi="Calibri" w:cs="Calibri"/>
          <w:color w:val="000000"/>
          <w:sz w:val="22"/>
          <w:szCs w:val="22"/>
        </w:rPr>
        <w:t>.</w:t>
      </w:r>
    </w:p>
    <w:p w14:paraId="35ADAC55" w14:textId="77777777" w:rsidR="00FA1288" w:rsidRPr="00FA1288" w:rsidRDefault="00FA1288" w:rsidP="00FA1288">
      <w:pPr>
        <w:widowControl w:val="0"/>
        <w:suppressAutoHyphens/>
        <w:spacing w:before="120" w:after="0" w:line="240" w:lineRule="auto"/>
        <w:ind w:left="-426"/>
        <w:jc w:val="both"/>
        <w:rPr>
          <w:rFonts w:ascii="Calibri" w:hAnsi="Calibri" w:cs="Calibri"/>
          <w:bCs/>
          <w:sz w:val="22"/>
          <w:szCs w:val="22"/>
        </w:rPr>
      </w:pPr>
      <w:r w:rsidRPr="00FA1288">
        <w:rPr>
          <w:rFonts w:ascii="Calibri" w:hAnsi="Calibri" w:cs="Calibri"/>
          <w:bCs/>
          <w:sz w:val="22"/>
          <w:szCs w:val="22"/>
        </w:rPr>
        <w:t xml:space="preserve">Toda a programação da presente temporada pode ser consultada no site do </w:t>
      </w:r>
      <w:hyperlink r:id="rId8" w:history="1">
        <w:r w:rsidRPr="00FA1288">
          <w:rPr>
            <w:rStyle w:val="Hiperligao"/>
            <w:rFonts w:ascii="Calibri" w:hAnsi="Calibri" w:cs="Calibri"/>
            <w:bCs/>
            <w:sz w:val="22"/>
            <w:szCs w:val="22"/>
          </w:rPr>
          <w:t>Festival Terras sem Sombra</w:t>
        </w:r>
      </w:hyperlink>
      <w:r w:rsidRPr="00FA1288">
        <w:rPr>
          <w:rFonts w:ascii="Calibri" w:hAnsi="Calibri" w:cs="Calibri"/>
          <w:bCs/>
          <w:sz w:val="22"/>
          <w:szCs w:val="22"/>
        </w:rPr>
        <w:t>. As iniciativas são de acesso livre e gratuitas.</w:t>
      </w:r>
    </w:p>
    <w:p w14:paraId="4DA84390" w14:textId="77777777" w:rsidR="00103065" w:rsidRDefault="00103065" w:rsidP="004849F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6705175" w14:textId="77777777" w:rsidR="00103065" w:rsidRPr="00474C8E" w:rsidRDefault="00103065" w:rsidP="004849F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64D77BD" w14:textId="77777777" w:rsidR="004849F7" w:rsidRPr="00474C8E" w:rsidRDefault="004849F7" w:rsidP="004849F7">
      <w:pPr>
        <w:spacing w:line="276" w:lineRule="auto"/>
        <w:ind w:left="-426" w:right="-1"/>
        <w:jc w:val="both"/>
        <w:rPr>
          <w:rFonts w:ascii="Calibri" w:hAnsi="Calibri" w:cs="Calibri"/>
          <w:sz w:val="22"/>
          <w:szCs w:val="22"/>
        </w:rPr>
      </w:pPr>
      <w:r w:rsidRPr="00474C8E">
        <w:rPr>
          <w:rFonts w:ascii="Calibri" w:hAnsi="Calibri" w:cs="Calibri"/>
          <w:sz w:val="22"/>
          <w:szCs w:val="22"/>
        </w:rPr>
        <w:t>________________________________________________</w:t>
      </w:r>
    </w:p>
    <w:p w14:paraId="74F77309" w14:textId="77777777" w:rsidR="004849F7" w:rsidRPr="00474C8E" w:rsidRDefault="004849F7" w:rsidP="004849F7">
      <w:pPr>
        <w:spacing w:after="0"/>
        <w:ind w:left="-426" w:right="-568"/>
        <w:jc w:val="both"/>
        <w:rPr>
          <w:rFonts w:ascii="Calibri" w:hAnsi="Calibri" w:cs="Calibri"/>
          <w:b/>
          <w:sz w:val="22"/>
          <w:szCs w:val="22"/>
        </w:rPr>
      </w:pPr>
      <w:r w:rsidRPr="00474C8E">
        <w:rPr>
          <w:rFonts w:ascii="Calibri" w:hAnsi="Calibri" w:cs="Calibri"/>
          <w:b/>
          <w:sz w:val="22"/>
          <w:szCs w:val="22"/>
        </w:rPr>
        <w:t xml:space="preserve">Para informações adicionais contacte: </w:t>
      </w:r>
      <w:hyperlink r:id="rId9" w:history="1">
        <w:r w:rsidRPr="00474C8E">
          <w:rPr>
            <w:rFonts w:ascii="Calibri" w:hAnsi="Calibri" w:cs="Calibri"/>
            <w:b/>
            <w:color w:val="0563C1"/>
            <w:sz w:val="22"/>
            <w:szCs w:val="22"/>
            <w:u w:val="single"/>
          </w:rPr>
          <w:t>terrassemsombra.press@gmail.com</w:t>
        </w:r>
      </w:hyperlink>
      <w:r w:rsidRPr="00474C8E">
        <w:rPr>
          <w:rFonts w:ascii="Calibri" w:hAnsi="Calibri" w:cs="Calibri"/>
          <w:b/>
          <w:sz w:val="22"/>
          <w:szCs w:val="22"/>
        </w:rPr>
        <w:t xml:space="preserve">  </w:t>
      </w:r>
    </w:p>
    <w:p w14:paraId="54051741" w14:textId="77777777" w:rsidR="004849F7" w:rsidRPr="00454EF8" w:rsidRDefault="004849F7" w:rsidP="004849F7">
      <w:pPr>
        <w:spacing w:after="0"/>
        <w:ind w:left="-426" w:right="-568"/>
        <w:jc w:val="both"/>
        <w:rPr>
          <w:rFonts w:ascii="Calibri" w:hAnsi="Calibri" w:cs="Calibri"/>
          <w:color w:val="0563C1"/>
          <w:sz w:val="22"/>
          <w:szCs w:val="22"/>
          <w:u w:val="single"/>
          <w:lang w:val="en-US"/>
        </w:rPr>
      </w:pPr>
      <w:r w:rsidRPr="00454EF8">
        <w:rPr>
          <w:rFonts w:ascii="Calibri" w:hAnsi="Calibri" w:cs="Calibri"/>
          <w:b/>
          <w:sz w:val="22"/>
          <w:szCs w:val="22"/>
          <w:lang w:val="en-US"/>
        </w:rPr>
        <w:t xml:space="preserve">FACEBOOK: </w:t>
      </w:r>
      <w:hyperlink r:id="rId10" w:history="1">
        <w:r w:rsidRPr="00454EF8">
          <w:rPr>
            <w:rFonts w:ascii="Calibri" w:hAnsi="Calibri" w:cs="Calibri"/>
            <w:b/>
            <w:color w:val="0563C1"/>
            <w:sz w:val="22"/>
            <w:szCs w:val="22"/>
            <w:u w:val="single"/>
            <w:lang w:val="en-US"/>
          </w:rPr>
          <w:t>https://www.facebook.com/terrassemsombra/</w:t>
        </w:r>
      </w:hyperlink>
      <w:r w:rsidRPr="00454EF8">
        <w:rPr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</w:p>
    <w:p w14:paraId="625A0389" w14:textId="77777777" w:rsidR="004849F7" w:rsidRPr="00474C8E" w:rsidRDefault="004849F7" w:rsidP="004849F7">
      <w:pPr>
        <w:spacing w:after="0"/>
        <w:ind w:left="-426" w:right="-56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74C8E">
        <w:rPr>
          <w:rFonts w:ascii="Calibri" w:hAnsi="Calibri" w:cs="Calibri"/>
          <w:b/>
          <w:color w:val="000000"/>
          <w:sz w:val="22"/>
          <w:szCs w:val="22"/>
        </w:rPr>
        <w:t>INSTAGRAM:</w:t>
      </w:r>
      <w:r w:rsidRPr="00474C8E">
        <w:rPr>
          <w:rFonts w:ascii="Calibri" w:hAnsi="Calibri" w:cs="Calibri"/>
          <w:b/>
          <w:color w:val="0563C1"/>
          <w:sz w:val="22"/>
          <w:szCs w:val="22"/>
        </w:rPr>
        <w:t xml:space="preserve"> </w:t>
      </w:r>
      <w:hyperlink r:id="rId11" w:history="1">
        <w:r w:rsidRPr="00474C8E">
          <w:rPr>
            <w:rFonts w:ascii="Calibri" w:hAnsi="Calibri" w:cs="Calibri"/>
            <w:b/>
            <w:color w:val="0563C1"/>
            <w:sz w:val="22"/>
            <w:szCs w:val="22"/>
          </w:rPr>
          <w:t>https://www.instagram.com/terrassemsombra/</w:t>
        </w:r>
      </w:hyperlink>
      <w:r w:rsidRPr="00474C8E">
        <w:rPr>
          <w:rFonts w:ascii="Calibri" w:hAnsi="Calibri" w:cs="Calibri"/>
          <w:b/>
          <w:color w:val="0563C1"/>
          <w:sz w:val="22"/>
          <w:szCs w:val="22"/>
        </w:rPr>
        <w:t xml:space="preserve"> </w:t>
      </w:r>
    </w:p>
    <w:p w14:paraId="3F3FFE69" w14:textId="32468054" w:rsidR="00AC3504" w:rsidRPr="00722A29" w:rsidRDefault="00AC3504" w:rsidP="004849F7">
      <w:pPr>
        <w:spacing w:line="276" w:lineRule="auto"/>
        <w:ind w:left="-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AC3504" w:rsidRPr="00722A29" w:rsidSect="001C5BA5">
      <w:headerReference w:type="default" r:id="rId12"/>
      <w:pgSz w:w="11906" w:h="16838"/>
      <w:pgMar w:top="1418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7051" w14:textId="77777777" w:rsidR="007C51C4" w:rsidRPr="00474C8E" w:rsidRDefault="007C51C4" w:rsidP="001C5BA5">
      <w:pPr>
        <w:spacing w:after="0" w:line="240" w:lineRule="auto"/>
      </w:pPr>
      <w:r w:rsidRPr="00474C8E">
        <w:separator/>
      </w:r>
    </w:p>
  </w:endnote>
  <w:endnote w:type="continuationSeparator" w:id="0">
    <w:p w14:paraId="775FE6CF" w14:textId="77777777" w:rsidR="007C51C4" w:rsidRPr="00474C8E" w:rsidRDefault="007C51C4" w:rsidP="001C5BA5">
      <w:pPr>
        <w:spacing w:after="0" w:line="240" w:lineRule="auto"/>
      </w:pPr>
      <w:r w:rsidRPr="00474C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A7CC" w14:textId="77777777" w:rsidR="007C51C4" w:rsidRPr="00474C8E" w:rsidRDefault="007C51C4" w:rsidP="001C5BA5">
      <w:pPr>
        <w:spacing w:after="0" w:line="240" w:lineRule="auto"/>
      </w:pPr>
      <w:bookmarkStart w:id="0" w:name="_Hlk134553470"/>
      <w:bookmarkEnd w:id="0"/>
      <w:r w:rsidRPr="00474C8E">
        <w:separator/>
      </w:r>
    </w:p>
  </w:footnote>
  <w:footnote w:type="continuationSeparator" w:id="0">
    <w:p w14:paraId="36F62F6F" w14:textId="77777777" w:rsidR="007C51C4" w:rsidRPr="00474C8E" w:rsidRDefault="007C51C4" w:rsidP="001C5BA5">
      <w:pPr>
        <w:spacing w:after="0" w:line="240" w:lineRule="auto"/>
      </w:pPr>
      <w:r w:rsidRPr="00474C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ABAB" w14:textId="396EC3F9" w:rsidR="001C5BA5" w:rsidRPr="00474C8E" w:rsidRDefault="0024517D" w:rsidP="001C5BA5">
    <w:r w:rsidRPr="00474C8E"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82C605E" wp14:editId="7F082D71">
          <wp:simplePos x="0" y="0"/>
          <wp:positionH relativeFrom="column">
            <wp:posOffset>4929285</wp:posOffset>
          </wp:positionH>
          <wp:positionV relativeFrom="paragraph">
            <wp:posOffset>-187507</wp:posOffset>
          </wp:positionV>
          <wp:extent cx="1022985" cy="564515"/>
          <wp:effectExtent l="0" t="0" r="5715" b="0"/>
          <wp:wrapTight wrapText="bothSides">
            <wp:wrapPolygon edited="0">
              <wp:start x="0" y="0"/>
              <wp:lineTo x="0" y="20895"/>
              <wp:lineTo x="21453" y="20895"/>
              <wp:lineTo x="21453" y="0"/>
              <wp:lineTo x="0" y="0"/>
            </wp:wrapPolygon>
          </wp:wrapTight>
          <wp:docPr id="1483247582" name="Imagem 1" descr="Uma imagem com texto, Tipo de letra, Gráficos, bran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47582" name="Imagem 1" descr="Uma imagem com texto, Tipo de letra, Gráficos, branco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A5" w:rsidRPr="00474C8E">
      <w:rPr>
        <w:rFonts w:ascii="Calibri" w:hAnsi="Calibri" w:cs="Calibri"/>
        <w:sz w:val="16"/>
        <w:szCs w:val="16"/>
      </w:rPr>
      <w:t>FTSS2</w:t>
    </w:r>
    <w:r w:rsidRPr="00474C8E">
      <w:rPr>
        <w:rFonts w:ascii="Calibri" w:hAnsi="Calibri" w:cs="Calibri"/>
        <w:sz w:val="16"/>
        <w:szCs w:val="16"/>
      </w:rPr>
      <w:t>5</w:t>
    </w:r>
    <w:r w:rsidR="001C5BA5" w:rsidRPr="00474C8E">
      <w:rPr>
        <w:rFonts w:ascii="Calibri" w:hAnsi="Calibri" w:cs="Calibri"/>
        <w:sz w:val="16"/>
        <w:szCs w:val="16"/>
      </w:rPr>
      <w:t xml:space="preserve">_ </w:t>
    </w:r>
    <w:proofErr w:type="spellStart"/>
    <w:r w:rsidR="00103065">
      <w:rPr>
        <w:rFonts w:ascii="Calibri" w:hAnsi="Calibri" w:cs="Calibri"/>
        <w:sz w:val="16"/>
        <w:szCs w:val="16"/>
      </w:rPr>
      <w:t>Arronches</w:t>
    </w:r>
    <w:r w:rsidR="001C5BA5" w:rsidRPr="00474C8E">
      <w:rPr>
        <w:rFonts w:ascii="Calibri" w:hAnsi="Calibri" w:cs="Calibri"/>
        <w:sz w:val="16"/>
        <w:szCs w:val="16"/>
      </w:rPr>
      <w:t>_Press-release</w:t>
    </w:r>
    <w:proofErr w:type="spellEnd"/>
  </w:p>
  <w:p w14:paraId="5CA99211" w14:textId="77777777" w:rsidR="001C5BA5" w:rsidRPr="00474C8E" w:rsidRDefault="001C5B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51728"/>
    <w:multiLevelType w:val="hybridMultilevel"/>
    <w:tmpl w:val="69D23010"/>
    <w:lvl w:ilvl="0" w:tplc="347E577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18308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5"/>
    <w:rsid w:val="000007A4"/>
    <w:rsid w:val="00012FA5"/>
    <w:rsid w:val="00015F91"/>
    <w:rsid w:val="000247E4"/>
    <w:rsid w:val="000267B7"/>
    <w:rsid w:val="00027E35"/>
    <w:rsid w:val="00033348"/>
    <w:rsid w:val="00046C83"/>
    <w:rsid w:val="00050183"/>
    <w:rsid w:val="00056BC1"/>
    <w:rsid w:val="00064966"/>
    <w:rsid w:val="00073615"/>
    <w:rsid w:val="00074BBB"/>
    <w:rsid w:val="00080644"/>
    <w:rsid w:val="00092429"/>
    <w:rsid w:val="0009270F"/>
    <w:rsid w:val="000B1207"/>
    <w:rsid w:val="000B2142"/>
    <w:rsid w:val="000B2DB4"/>
    <w:rsid w:val="000C60A4"/>
    <w:rsid w:val="000D0944"/>
    <w:rsid w:val="000E7A47"/>
    <w:rsid w:val="00101BAE"/>
    <w:rsid w:val="00103065"/>
    <w:rsid w:val="001320AD"/>
    <w:rsid w:val="00134240"/>
    <w:rsid w:val="001404B3"/>
    <w:rsid w:val="001405CB"/>
    <w:rsid w:val="00142EC8"/>
    <w:rsid w:val="00147690"/>
    <w:rsid w:val="00150601"/>
    <w:rsid w:val="001615F5"/>
    <w:rsid w:val="00176DBA"/>
    <w:rsid w:val="00183449"/>
    <w:rsid w:val="00184E87"/>
    <w:rsid w:val="00190FD3"/>
    <w:rsid w:val="00191D18"/>
    <w:rsid w:val="00197A76"/>
    <w:rsid w:val="001B21DD"/>
    <w:rsid w:val="001B4218"/>
    <w:rsid w:val="001C198A"/>
    <w:rsid w:val="001C38D0"/>
    <w:rsid w:val="001C4F8A"/>
    <w:rsid w:val="001C5BA5"/>
    <w:rsid w:val="001C6252"/>
    <w:rsid w:val="001C7701"/>
    <w:rsid w:val="001C7A55"/>
    <w:rsid w:val="001D1215"/>
    <w:rsid w:val="001D2FA8"/>
    <w:rsid w:val="001E3493"/>
    <w:rsid w:val="001E6358"/>
    <w:rsid w:val="0020072C"/>
    <w:rsid w:val="00201136"/>
    <w:rsid w:val="002050E2"/>
    <w:rsid w:val="00211174"/>
    <w:rsid w:val="00212D1C"/>
    <w:rsid w:val="00217CC9"/>
    <w:rsid w:val="00223E6C"/>
    <w:rsid w:val="00231497"/>
    <w:rsid w:val="00232E57"/>
    <w:rsid w:val="00233261"/>
    <w:rsid w:val="002335DC"/>
    <w:rsid w:val="00244037"/>
    <w:rsid w:val="00244780"/>
    <w:rsid w:val="0024517D"/>
    <w:rsid w:val="002504BC"/>
    <w:rsid w:val="00251A02"/>
    <w:rsid w:val="00257A54"/>
    <w:rsid w:val="002649F0"/>
    <w:rsid w:val="002754BC"/>
    <w:rsid w:val="00275A39"/>
    <w:rsid w:val="00276B6D"/>
    <w:rsid w:val="002813BE"/>
    <w:rsid w:val="00285843"/>
    <w:rsid w:val="00294729"/>
    <w:rsid w:val="002A37F9"/>
    <w:rsid w:val="002A4453"/>
    <w:rsid w:val="002A4503"/>
    <w:rsid w:val="002A6B96"/>
    <w:rsid w:val="002B1DDB"/>
    <w:rsid w:val="002B7822"/>
    <w:rsid w:val="002C1735"/>
    <w:rsid w:val="002C518D"/>
    <w:rsid w:val="002C60E2"/>
    <w:rsid w:val="002D357D"/>
    <w:rsid w:val="002E6C89"/>
    <w:rsid w:val="002E7092"/>
    <w:rsid w:val="0030170C"/>
    <w:rsid w:val="003067C6"/>
    <w:rsid w:val="00314065"/>
    <w:rsid w:val="00314A0E"/>
    <w:rsid w:val="00320ADD"/>
    <w:rsid w:val="00320F70"/>
    <w:rsid w:val="00323B31"/>
    <w:rsid w:val="00341DD0"/>
    <w:rsid w:val="00351852"/>
    <w:rsid w:val="00360333"/>
    <w:rsid w:val="003620DB"/>
    <w:rsid w:val="00374603"/>
    <w:rsid w:val="00380435"/>
    <w:rsid w:val="00380BA8"/>
    <w:rsid w:val="0038282B"/>
    <w:rsid w:val="00391448"/>
    <w:rsid w:val="00392A98"/>
    <w:rsid w:val="003B11F3"/>
    <w:rsid w:val="003B2202"/>
    <w:rsid w:val="003B5066"/>
    <w:rsid w:val="003C32D0"/>
    <w:rsid w:val="003C554F"/>
    <w:rsid w:val="003C6212"/>
    <w:rsid w:val="003C7D5C"/>
    <w:rsid w:val="003D06A5"/>
    <w:rsid w:val="003E00F4"/>
    <w:rsid w:val="003E562A"/>
    <w:rsid w:val="00400C71"/>
    <w:rsid w:val="004028D0"/>
    <w:rsid w:val="00402B23"/>
    <w:rsid w:val="004221A0"/>
    <w:rsid w:val="00423EF7"/>
    <w:rsid w:val="00424FF9"/>
    <w:rsid w:val="00431C7E"/>
    <w:rsid w:val="00444FD9"/>
    <w:rsid w:val="0044605E"/>
    <w:rsid w:val="00450693"/>
    <w:rsid w:val="00450A93"/>
    <w:rsid w:val="00450AE9"/>
    <w:rsid w:val="00451F38"/>
    <w:rsid w:val="00452305"/>
    <w:rsid w:val="00454EF8"/>
    <w:rsid w:val="00460C76"/>
    <w:rsid w:val="004616B2"/>
    <w:rsid w:val="00472846"/>
    <w:rsid w:val="004728FF"/>
    <w:rsid w:val="00474C8E"/>
    <w:rsid w:val="00476EA6"/>
    <w:rsid w:val="00477B96"/>
    <w:rsid w:val="0048146E"/>
    <w:rsid w:val="00482627"/>
    <w:rsid w:val="004849F7"/>
    <w:rsid w:val="00487BE5"/>
    <w:rsid w:val="00490C63"/>
    <w:rsid w:val="00492B4C"/>
    <w:rsid w:val="00496B9A"/>
    <w:rsid w:val="004A2ADD"/>
    <w:rsid w:val="004A5C26"/>
    <w:rsid w:val="004A60AB"/>
    <w:rsid w:val="004A6736"/>
    <w:rsid w:val="004B1CE9"/>
    <w:rsid w:val="004B62D1"/>
    <w:rsid w:val="004B7863"/>
    <w:rsid w:val="004C0E90"/>
    <w:rsid w:val="004C2357"/>
    <w:rsid w:val="004C695A"/>
    <w:rsid w:val="004E1548"/>
    <w:rsid w:val="004E4064"/>
    <w:rsid w:val="004E458D"/>
    <w:rsid w:val="004E51A4"/>
    <w:rsid w:val="004F4EF7"/>
    <w:rsid w:val="004F54DA"/>
    <w:rsid w:val="00511333"/>
    <w:rsid w:val="00511FCA"/>
    <w:rsid w:val="00520324"/>
    <w:rsid w:val="0052350F"/>
    <w:rsid w:val="00523C2E"/>
    <w:rsid w:val="00523C74"/>
    <w:rsid w:val="00526FC0"/>
    <w:rsid w:val="00534EAD"/>
    <w:rsid w:val="00550DE6"/>
    <w:rsid w:val="00557F24"/>
    <w:rsid w:val="00562E5E"/>
    <w:rsid w:val="005669DE"/>
    <w:rsid w:val="00567FC7"/>
    <w:rsid w:val="00571B37"/>
    <w:rsid w:val="0058299D"/>
    <w:rsid w:val="00586E88"/>
    <w:rsid w:val="005967FE"/>
    <w:rsid w:val="005A58FB"/>
    <w:rsid w:val="005A7EEA"/>
    <w:rsid w:val="005B08C6"/>
    <w:rsid w:val="005B281C"/>
    <w:rsid w:val="005B51B8"/>
    <w:rsid w:val="005C6770"/>
    <w:rsid w:val="005F1E32"/>
    <w:rsid w:val="006018ED"/>
    <w:rsid w:val="006100C3"/>
    <w:rsid w:val="00615AD5"/>
    <w:rsid w:val="00620DA4"/>
    <w:rsid w:val="00623E3F"/>
    <w:rsid w:val="0062449F"/>
    <w:rsid w:val="00626EB0"/>
    <w:rsid w:val="00630B2B"/>
    <w:rsid w:val="00633077"/>
    <w:rsid w:val="00644B42"/>
    <w:rsid w:val="00644ECD"/>
    <w:rsid w:val="00661C63"/>
    <w:rsid w:val="00676027"/>
    <w:rsid w:val="006771A9"/>
    <w:rsid w:val="00677598"/>
    <w:rsid w:val="006A7EF7"/>
    <w:rsid w:val="006B3470"/>
    <w:rsid w:val="006B5EFF"/>
    <w:rsid w:val="006C18F9"/>
    <w:rsid w:val="006C36E6"/>
    <w:rsid w:val="006D51AE"/>
    <w:rsid w:val="006D797C"/>
    <w:rsid w:val="006E10E4"/>
    <w:rsid w:val="006E2327"/>
    <w:rsid w:val="006E5897"/>
    <w:rsid w:val="006F32ED"/>
    <w:rsid w:val="006F65FE"/>
    <w:rsid w:val="007018C0"/>
    <w:rsid w:val="00702001"/>
    <w:rsid w:val="00703E66"/>
    <w:rsid w:val="00705617"/>
    <w:rsid w:val="00715941"/>
    <w:rsid w:val="00722A29"/>
    <w:rsid w:val="007269E7"/>
    <w:rsid w:val="00735225"/>
    <w:rsid w:val="00752C8B"/>
    <w:rsid w:val="0075550C"/>
    <w:rsid w:val="00756119"/>
    <w:rsid w:val="00760415"/>
    <w:rsid w:val="00770924"/>
    <w:rsid w:val="00786BE0"/>
    <w:rsid w:val="007A08EF"/>
    <w:rsid w:val="007A4986"/>
    <w:rsid w:val="007B0C87"/>
    <w:rsid w:val="007B2149"/>
    <w:rsid w:val="007B3A58"/>
    <w:rsid w:val="007B6579"/>
    <w:rsid w:val="007C25C4"/>
    <w:rsid w:val="007C2C9F"/>
    <w:rsid w:val="007C42B1"/>
    <w:rsid w:val="007C51C4"/>
    <w:rsid w:val="007D195C"/>
    <w:rsid w:val="007D2589"/>
    <w:rsid w:val="007D5C80"/>
    <w:rsid w:val="007E2CCD"/>
    <w:rsid w:val="007E306E"/>
    <w:rsid w:val="007E4E5E"/>
    <w:rsid w:val="007F1167"/>
    <w:rsid w:val="007F149B"/>
    <w:rsid w:val="00801A68"/>
    <w:rsid w:val="00805FF3"/>
    <w:rsid w:val="00812791"/>
    <w:rsid w:val="00813EDC"/>
    <w:rsid w:val="00821D0F"/>
    <w:rsid w:val="00826587"/>
    <w:rsid w:val="0083104C"/>
    <w:rsid w:val="00837EC0"/>
    <w:rsid w:val="0084793D"/>
    <w:rsid w:val="00854DDA"/>
    <w:rsid w:val="008554D5"/>
    <w:rsid w:val="0085622D"/>
    <w:rsid w:val="00863999"/>
    <w:rsid w:val="0086610F"/>
    <w:rsid w:val="00873B78"/>
    <w:rsid w:val="0087431B"/>
    <w:rsid w:val="00875663"/>
    <w:rsid w:val="00876EAF"/>
    <w:rsid w:val="008770BC"/>
    <w:rsid w:val="00880146"/>
    <w:rsid w:val="0088471E"/>
    <w:rsid w:val="00890601"/>
    <w:rsid w:val="008A1B77"/>
    <w:rsid w:val="008A1EB2"/>
    <w:rsid w:val="008A264F"/>
    <w:rsid w:val="008A596F"/>
    <w:rsid w:val="008A5EFB"/>
    <w:rsid w:val="008A6A89"/>
    <w:rsid w:val="008B0961"/>
    <w:rsid w:val="008B4149"/>
    <w:rsid w:val="008B46AC"/>
    <w:rsid w:val="008D011D"/>
    <w:rsid w:val="008E0D8C"/>
    <w:rsid w:val="008F0F11"/>
    <w:rsid w:val="00905F6A"/>
    <w:rsid w:val="0091177B"/>
    <w:rsid w:val="00913118"/>
    <w:rsid w:val="009219D0"/>
    <w:rsid w:val="00923B54"/>
    <w:rsid w:val="009269D5"/>
    <w:rsid w:val="0093205C"/>
    <w:rsid w:val="00933942"/>
    <w:rsid w:val="00933BA1"/>
    <w:rsid w:val="009364C5"/>
    <w:rsid w:val="0094341D"/>
    <w:rsid w:val="0094646C"/>
    <w:rsid w:val="00952509"/>
    <w:rsid w:val="00953921"/>
    <w:rsid w:val="00953A75"/>
    <w:rsid w:val="00955394"/>
    <w:rsid w:val="00955DE1"/>
    <w:rsid w:val="009575A7"/>
    <w:rsid w:val="00964BDE"/>
    <w:rsid w:val="00974EE2"/>
    <w:rsid w:val="00985AAD"/>
    <w:rsid w:val="00986EDC"/>
    <w:rsid w:val="009875CF"/>
    <w:rsid w:val="00994C1A"/>
    <w:rsid w:val="0099705B"/>
    <w:rsid w:val="00997468"/>
    <w:rsid w:val="009A0C32"/>
    <w:rsid w:val="009A2CCB"/>
    <w:rsid w:val="009A5B96"/>
    <w:rsid w:val="009A7736"/>
    <w:rsid w:val="009B21AE"/>
    <w:rsid w:val="009B2263"/>
    <w:rsid w:val="009B3443"/>
    <w:rsid w:val="009B453F"/>
    <w:rsid w:val="009C2D9D"/>
    <w:rsid w:val="009D702D"/>
    <w:rsid w:val="009E02FB"/>
    <w:rsid w:val="009E4645"/>
    <w:rsid w:val="009E537D"/>
    <w:rsid w:val="009E5787"/>
    <w:rsid w:val="009E6C74"/>
    <w:rsid w:val="009E7384"/>
    <w:rsid w:val="009F14E3"/>
    <w:rsid w:val="009F37E7"/>
    <w:rsid w:val="009F6463"/>
    <w:rsid w:val="009F7396"/>
    <w:rsid w:val="00A100D7"/>
    <w:rsid w:val="00A14CD2"/>
    <w:rsid w:val="00A16771"/>
    <w:rsid w:val="00A21441"/>
    <w:rsid w:val="00A27A42"/>
    <w:rsid w:val="00A27EBC"/>
    <w:rsid w:val="00A30D7C"/>
    <w:rsid w:val="00A37659"/>
    <w:rsid w:val="00A4252D"/>
    <w:rsid w:val="00A51155"/>
    <w:rsid w:val="00A57805"/>
    <w:rsid w:val="00A61BAA"/>
    <w:rsid w:val="00A75C21"/>
    <w:rsid w:val="00A76BB4"/>
    <w:rsid w:val="00A876EC"/>
    <w:rsid w:val="00A93FE7"/>
    <w:rsid w:val="00A977ED"/>
    <w:rsid w:val="00AB561F"/>
    <w:rsid w:val="00AC3504"/>
    <w:rsid w:val="00AD6F94"/>
    <w:rsid w:val="00AE6EB1"/>
    <w:rsid w:val="00AE77D3"/>
    <w:rsid w:val="00B0115E"/>
    <w:rsid w:val="00B07CB4"/>
    <w:rsid w:val="00B07E59"/>
    <w:rsid w:val="00B243D2"/>
    <w:rsid w:val="00B27600"/>
    <w:rsid w:val="00B32058"/>
    <w:rsid w:val="00B37A6C"/>
    <w:rsid w:val="00B4494A"/>
    <w:rsid w:val="00B47930"/>
    <w:rsid w:val="00B60976"/>
    <w:rsid w:val="00B60A44"/>
    <w:rsid w:val="00B60ED0"/>
    <w:rsid w:val="00B73AC4"/>
    <w:rsid w:val="00B778F0"/>
    <w:rsid w:val="00B8711E"/>
    <w:rsid w:val="00BA0E2B"/>
    <w:rsid w:val="00BA2D75"/>
    <w:rsid w:val="00BA322A"/>
    <w:rsid w:val="00BA67AE"/>
    <w:rsid w:val="00BB2018"/>
    <w:rsid w:val="00BC36A2"/>
    <w:rsid w:val="00BC6952"/>
    <w:rsid w:val="00BD2373"/>
    <w:rsid w:val="00BD3E90"/>
    <w:rsid w:val="00BD6B04"/>
    <w:rsid w:val="00BD763A"/>
    <w:rsid w:val="00BE025B"/>
    <w:rsid w:val="00BE2198"/>
    <w:rsid w:val="00BE389B"/>
    <w:rsid w:val="00BE3B33"/>
    <w:rsid w:val="00BE43AC"/>
    <w:rsid w:val="00BE6B70"/>
    <w:rsid w:val="00BE7FA8"/>
    <w:rsid w:val="00BF0590"/>
    <w:rsid w:val="00BF0D7D"/>
    <w:rsid w:val="00BF19B8"/>
    <w:rsid w:val="00BF4585"/>
    <w:rsid w:val="00C02B76"/>
    <w:rsid w:val="00C05F85"/>
    <w:rsid w:val="00C06F9F"/>
    <w:rsid w:val="00C10C93"/>
    <w:rsid w:val="00C10DC9"/>
    <w:rsid w:val="00C1552F"/>
    <w:rsid w:val="00C30EF5"/>
    <w:rsid w:val="00C374B6"/>
    <w:rsid w:val="00C40B9E"/>
    <w:rsid w:val="00C50234"/>
    <w:rsid w:val="00C507D9"/>
    <w:rsid w:val="00C531C4"/>
    <w:rsid w:val="00C53413"/>
    <w:rsid w:val="00C65361"/>
    <w:rsid w:val="00C73449"/>
    <w:rsid w:val="00C82E87"/>
    <w:rsid w:val="00C8593E"/>
    <w:rsid w:val="00C85C86"/>
    <w:rsid w:val="00C86B1F"/>
    <w:rsid w:val="00C94666"/>
    <w:rsid w:val="00C9510E"/>
    <w:rsid w:val="00CA54EA"/>
    <w:rsid w:val="00CB181F"/>
    <w:rsid w:val="00CB309C"/>
    <w:rsid w:val="00CB6B76"/>
    <w:rsid w:val="00CC332E"/>
    <w:rsid w:val="00CD0562"/>
    <w:rsid w:val="00CD3FEA"/>
    <w:rsid w:val="00CD6B45"/>
    <w:rsid w:val="00CE2432"/>
    <w:rsid w:val="00CE4051"/>
    <w:rsid w:val="00CF1788"/>
    <w:rsid w:val="00CF6D95"/>
    <w:rsid w:val="00D04983"/>
    <w:rsid w:val="00D05102"/>
    <w:rsid w:val="00D072D2"/>
    <w:rsid w:val="00D20CEE"/>
    <w:rsid w:val="00D20EDE"/>
    <w:rsid w:val="00D26FF4"/>
    <w:rsid w:val="00D3296E"/>
    <w:rsid w:val="00D35CDA"/>
    <w:rsid w:val="00D430AD"/>
    <w:rsid w:val="00D53C31"/>
    <w:rsid w:val="00D6010E"/>
    <w:rsid w:val="00D602D4"/>
    <w:rsid w:val="00D72CCF"/>
    <w:rsid w:val="00D76591"/>
    <w:rsid w:val="00D8058B"/>
    <w:rsid w:val="00D83217"/>
    <w:rsid w:val="00D83E50"/>
    <w:rsid w:val="00D853E5"/>
    <w:rsid w:val="00D93F41"/>
    <w:rsid w:val="00DA20BA"/>
    <w:rsid w:val="00DB4FD7"/>
    <w:rsid w:val="00DB5B03"/>
    <w:rsid w:val="00DB663A"/>
    <w:rsid w:val="00DB7AFD"/>
    <w:rsid w:val="00DC2E54"/>
    <w:rsid w:val="00DC31FD"/>
    <w:rsid w:val="00DC462F"/>
    <w:rsid w:val="00DD7EB3"/>
    <w:rsid w:val="00DE3FA3"/>
    <w:rsid w:val="00DE6567"/>
    <w:rsid w:val="00DE6A05"/>
    <w:rsid w:val="00DF05C3"/>
    <w:rsid w:val="00DF0A31"/>
    <w:rsid w:val="00DF50BE"/>
    <w:rsid w:val="00DF6077"/>
    <w:rsid w:val="00E039FF"/>
    <w:rsid w:val="00E05015"/>
    <w:rsid w:val="00E06A5A"/>
    <w:rsid w:val="00E06EF3"/>
    <w:rsid w:val="00E11294"/>
    <w:rsid w:val="00E11EDE"/>
    <w:rsid w:val="00E1527C"/>
    <w:rsid w:val="00E203F4"/>
    <w:rsid w:val="00E2226D"/>
    <w:rsid w:val="00E35777"/>
    <w:rsid w:val="00E35A13"/>
    <w:rsid w:val="00E37ED4"/>
    <w:rsid w:val="00E47CDE"/>
    <w:rsid w:val="00E50871"/>
    <w:rsid w:val="00E50B35"/>
    <w:rsid w:val="00E514EF"/>
    <w:rsid w:val="00E56EA3"/>
    <w:rsid w:val="00E70842"/>
    <w:rsid w:val="00E7722D"/>
    <w:rsid w:val="00E8096F"/>
    <w:rsid w:val="00E80D81"/>
    <w:rsid w:val="00E8243A"/>
    <w:rsid w:val="00E92465"/>
    <w:rsid w:val="00E9436C"/>
    <w:rsid w:val="00E9646D"/>
    <w:rsid w:val="00EB1AD3"/>
    <w:rsid w:val="00EB2C01"/>
    <w:rsid w:val="00EB48B6"/>
    <w:rsid w:val="00EC1FCA"/>
    <w:rsid w:val="00EC5073"/>
    <w:rsid w:val="00ED05F5"/>
    <w:rsid w:val="00EE25B7"/>
    <w:rsid w:val="00EE421D"/>
    <w:rsid w:val="00EF2B78"/>
    <w:rsid w:val="00EF35E3"/>
    <w:rsid w:val="00EF3E96"/>
    <w:rsid w:val="00EF538A"/>
    <w:rsid w:val="00F03416"/>
    <w:rsid w:val="00F03782"/>
    <w:rsid w:val="00F07657"/>
    <w:rsid w:val="00F11F36"/>
    <w:rsid w:val="00F12D43"/>
    <w:rsid w:val="00F156E5"/>
    <w:rsid w:val="00F20D4E"/>
    <w:rsid w:val="00F27F12"/>
    <w:rsid w:val="00F30923"/>
    <w:rsid w:val="00F3149E"/>
    <w:rsid w:val="00F34412"/>
    <w:rsid w:val="00F45B2C"/>
    <w:rsid w:val="00F46A90"/>
    <w:rsid w:val="00F54AD1"/>
    <w:rsid w:val="00F55D67"/>
    <w:rsid w:val="00F604B8"/>
    <w:rsid w:val="00F66C6A"/>
    <w:rsid w:val="00F673CB"/>
    <w:rsid w:val="00F7034E"/>
    <w:rsid w:val="00F8381A"/>
    <w:rsid w:val="00F848DB"/>
    <w:rsid w:val="00F86138"/>
    <w:rsid w:val="00F93FAE"/>
    <w:rsid w:val="00F95672"/>
    <w:rsid w:val="00F97C3A"/>
    <w:rsid w:val="00FA1288"/>
    <w:rsid w:val="00FA5819"/>
    <w:rsid w:val="00FA730F"/>
    <w:rsid w:val="00FA7F7C"/>
    <w:rsid w:val="00FB0F97"/>
    <w:rsid w:val="00FB38A0"/>
    <w:rsid w:val="00FB72C5"/>
    <w:rsid w:val="00FC2887"/>
    <w:rsid w:val="00FC4946"/>
    <w:rsid w:val="00FC6195"/>
    <w:rsid w:val="00FC75A1"/>
    <w:rsid w:val="00FC7DBF"/>
    <w:rsid w:val="00FE171F"/>
    <w:rsid w:val="00FE1B94"/>
    <w:rsid w:val="00FE1C96"/>
    <w:rsid w:val="00FE7D1F"/>
    <w:rsid w:val="00FF0816"/>
    <w:rsid w:val="00FF4C3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1A43"/>
  <w15:chartTrackingRefBased/>
  <w15:docId w15:val="{86965D20-384E-4CD5-B90C-AA377C04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A5"/>
    <w:rPr>
      <w:rFonts w:ascii="Georgia" w:eastAsia="Calibri" w:hAnsi="Georgia" w:cs="Times New Roman"/>
      <w:kern w:val="0"/>
      <w:sz w:val="27"/>
      <w:szCs w:val="27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5BA5"/>
  </w:style>
  <w:style w:type="paragraph" w:styleId="Rodap">
    <w:name w:val="footer"/>
    <w:basedOn w:val="Normal"/>
    <w:link w:val="Rodap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5BA5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B226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B2263"/>
    <w:rPr>
      <w:rFonts w:ascii="Georgia" w:eastAsia="Calibri" w:hAnsi="Georgia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B2263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ED05F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D05F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E306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D01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D01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D011D"/>
    <w:rPr>
      <w:rFonts w:ascii="Georgia" w:eastAsia="Calibri" w:hAnsi="Georgia" w:cs="Times New Roman"/>
      <w:kern w:val="0"/>
      <w:sz w:val="20"/>
      <w:szCs w:val="20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D01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D011D"/>
    <w:rPr>
      <w:rFonts w:ascii="Georgia" w:eastAsia="Calibri" w:hAnsi="Georgia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ssemsombra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errassemsomb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errassemsombr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rassemsombra.pres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8691-2A7F-4F3A-B427-968ED40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1109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da Conceição Domingos Reis</dc:creator>
  <cp:keywords/>
  <dc:description/>
  <cp:lastModifiedBy>Isabel Reis</cp:lastModifiedBy>
  <cp:revision>3</cp:revision>
  <cp:lastPrinted>2025-05-08T14:00:00Z</cp:lastPrinted>
  <dcterms:created xsi:type="dcterms:W3CDTF">2025-05-08T07:37:00Z</dcterms:created>
  <dcterms:modified xsi:type="dcterms:W3CDTF">2025-05-08T14:00:00Z</dcterms:modified>
</cp:coreProperties>
</file>