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E962" w14:textId="77777777" w:rsidR="002C6410" w:rsidRPr="002C6410" w:rsidRDefault="002C6410" w:rsidP="002C6410">
      <w:pPr>
        <w:widowControl w:val="0"/>
        <w:suppressAutoHyphens/>
        <w:spacing w:before="40"/>
        <w:ind w:right="-144"/>
        <w:rPr>
          <w:rFonts w:ascii="Calibri" w:hAnsi="Calibri" w:cs="Calibri"/>
          <w:b/>
          <w:bCs/>
          <w:sz w:val="22"/>
          <w:szCs w:val="22"/>
          <w:lang w:val="pt-BR"/>
        </w:rPr>
      </w:pPr>
      <w:r w:rsidRPr="002C6410">
        <w:rPr>
          <w:rFonts w:ascii="Calibri" w:hAnsi="Calibri" w:cs="Calibri"/>
          <w:b/>
          <w:bCs/>
          <w:sz w:val="22"/>
          <w:szCs w:val="22"/>
          <w:lang w:val="pt-BR"/>
        </w:rPr>
        <w:t xml:space="preserve">Da arte sonora de </w:t>
      </w:r>
      <w:proofErr w:type="spellStart"/>
      <w:r w:rsidRPr="002C6410">
        <w:rPr>
          <w:rFonts w:ascii="Calibri" w:hAnsi="Calibri" w:cs="Calibri"/>
          <w:b/>
          <w:bCs/>
          <w:sz w:val="22"/>
          <w:szCs w:val="22"/>
          <w:lang w:val="pt-BR"/>
        </w:rPr>
        <w:t>Art'n'Voices</w:t>
      </w:r>
      <w:proofErr w:type="spellEnd"/>
      <w:r w:rsidRPr="002C6410">
        <w:rPr>
          <w:rFonts w:ascii="Calibri" w:hAnsi="Calibri" w:cs="Calibri"/>
          <w:b/>
          <w:bCs/>
          <w:sz w:val="22"/>
          <w:szCs w:val="22"/>
          <w:lang w:val="pt-BR"/>
        </w:rPr>
        <w:t xml:space="preserve"> à vida selvagem nas dunas de </w:t>
      </w:r>
      <w:proofErr w:type="spellStart"/>
      <w:r w:rsidRPr="002C6410">
        <w:rPr>
          <w:rFonts w:ascii="Calibri" w:hAnsi="Calibri" w:cs="Calibri"/>
          <w:b/>
          <w:bCs/>
          <w:sz w:val="22"/>
          <w:szCs w:val="22"/>
          <w:lang w:val="pt-BR"/>
        </w:rPr>
        <w:t>Melides</w:t>
      </w:r>
      <w:proofErr w:type="spellEnd"/>
      <w:r w:rsidRPr="002C6410">
        <w:rPr>
          <w:rFonts w:ascii="Calibri" w:hAnsi="Calibri" w:cs="Calibri"/>
          <w:b/>
          <w:bCs/>
          <w:sz w:val="22"/>
          <w:szCs w:val="22"/>
          <w:lang w:val="pt-BR"/>
        </w:rPr>
        <w:t xml:space="preserve"> e Carvalhal</w:t>
      </w:r>
    </w:p>
    <w:p w14:paraId="310B539B" w14:textId="77777777" w:rsidR="002C6410" w:rsidRDefault="002C6410" w:rsidP="002C6410">
      <w:pPr>
        <w:widowControl w:val="0"/>
        <w:suppressAutoHyphens/>
        <w:spacing w:before="40"/>
        <w:ind w:right="-144"/>
        <w:jc w:val="center"/>
        <w:rPr>
          <w:rFonts w:ascii="Calibri" w:hAnsi="Calibri" w:cs="Calibri"/>
          <w:b/>
          <w:bCs/>
          <w:sz w:val="32"/>
          <w:szCs w:val="32"/>
          <w:lang w:val="pt-BR"/>
        </w:rPr>
      </w:pPr>
    </w:p>
    <w:p w14:paraId="1A933694" w14:textId="77777777" w:rsidR="002C6410" w:rsidRPr="002C6410" w:rsidRDefault="002C6410" w:rsidP="002C6410">
      <w:pPr>
        <w:widowControl w:val="0"/>
        <w:suppressAutoHyphens/>
        <w:spacing w:before="40"/>
        <w:ind w:right="-144"/>
        <w:jc w:val="center"/>
        <w:rPr>
          <w:rFonts w:ascii="Calibri" w:hAnsi="Calibri" w:cs="Calibri"/>
          <w:b/>
          <w:bCs/>
          <w:sz w:val="32"/>
          <w:szCs w:val="32"/>
          <w:lang w:val="pt-BR"/>
        </w:rPr>
      </w:pPr>
      <w:r w:rsidRPr="002C6410">
        <w:rPr>
          <w:rFonts w:ascii="Calibri" w:hAnsi="Calibri" w:cs="Calibri"/>
          <w:b/>
          <w:bCs/>
          <w:sz w:val="32"/>
          <w:szCs w:val="32"/>
          <w:lang w:val="pt-BR"/>
        </w:rPr>
        <w:t>Terras sem Sombra em Grândola: o reencontro com Zeca Afonso e a senha da liberdade, num diálogo entre a Polónia e o litoral alentejano</w:t>
      </w:r>
    </w:p>
    <w:p w14:paraId="1CA19A5E" w14:textId="77777777" w:rsidR="002C6410" w:rsidRDefault="002C6410" w:rsidP="002C6410">
      <w:pPr>
        <w:widowControl w:val="0"/>
        <w:suppressAutoHyphens/>
        <w:spacing w:before="40"/>
        <w:ind w:right="-144"/>
        <w:jc w:val="center"/>
        <w:rPr>
          <w:rFonts w:ascii="Calibri" w:hAnsi="Calibri" w:cs="Calibri"/>
          <w:b/>
          <w:bCs/>
          <w:sz w:val="32"/>
          <w:szCs w:val="32"/>
          <w:lang w:val="pt-BR"/>
        </w:rPr>
      </w:pPr>
    </w:p>
    <w:p w14:paraId="7EABD060" w14:textId="77777777" w:rsidR="002C6410" w:rsidRPr="00F049D6" w:rsidRDefault="002C6410" w:rsidP="002C6410">
      <w:pPr>
        <w:ind w:right="-144"/>
        <w:jc w:val="both"/>
        <w:rPr>
          <w:rFonts w:ascii="Calibri" w:hAnsi="Calibri" w:cs="Calibri"/>
          <w:b/>
          <w:color w:val="000000"/>
          <w:sz w:val="22"/>
          <w:szCs w:val="22"/>
          <w:lang w:val="pt-BR"/>
        </w:rPr>
      </w:pPr>
    </w:p>
    <w:p w14:paraId="2065F6FA" w14:textId="77777777" w:rsidR="002C6410" w:rsidRPr="00426763" w:rsidRDefault="002C6410" w:rsidP="002C6410">
      <w:pPr>
        <w:spacing w:before="40"/>
        <w:ind w:right="-144"/>
        <w:jc w:val="both"/>
        <w:rPr>
          <w:rFonts w:ascii="Calibri" w:hAnsi="Calibri" w:cs="Calibri"/>
          <w:b/>
          <w:lang w:val="pt-BR"/>
        </w:rPr>
      </w:pPr>
      <w:r w:rsidRPr="00426763">
        <w:rPr>
          <w:rFonts w:ascii="Calibri" w:hAnsi="Calibri" w:cs="Calibri"/>
          <w:b/>
          <w:lang w:val="pt-BR"/>
        </w:rPr>
        <w:t xml:space="preserve">• Festival Terras sem Sombra apresenta em Grândola, a 2 de maio, «Fragmentos do Eu: Oito Vozes, Uma Alma», pelo </w:t>
      </w:r>
      <w:r w:rsidRPr="00426763">
        <w:rPr>
          <w:rFonts w:ascii="Calibri" w:hAnsi="Calibri" w:cs="Calibri"/>
          <w:b/>
          <w:i/>
          <w:iCs/>
          <w:lang w:val="pt-BR"/>
        </w:rPr>
        <w:t>ensemble</w:t>
      </w:r>
      <w:r w:rsidRPr="00426763">
        <w:rPr>
          <w:rFonts w:ascii="Calibri" w:hAnsi="Calibri" w:cs="Calibri"/>
          <w:b/>
          <w:lang w:val="pt-BR"/>
        </w:rPr>
        <w:t xml:space="preserve"> polaco</w:t>
      </w:r>
      <w:r w:rsidRPr="00426763">
        <w:rPr>
          <w:rFonts w:ascii="Calibri" w:hAnsi="Calibri" w:cs="Calibri"/>
          <w:b/>
          <w:bCs/>
          <w:lang w:val="pt-BR"/>
        </w:rPr>
        <w:t xml:space="preserve"> </w:t>
      </w:r>
      <w:proofErr w:type="spellStart"/>
      <w:r w:rsidRPr="00426763">
        <w:rPr>
          <w:rFonts w:asciiTheme="minorHAnsi" w:hAnsiTheme="minorHAnsi" w:cstheme="minorHAnsi"/>
          <w:b/>
          <w:bCs/>
          <w:lang w:val="pt-BR"/>
        </w:rPr>
        <w:t>Art'n'Voices</w:t>
      </w:r>
      <w:proofErr w:type="spellEnd"/>
      <w:r w:rsidRPr="00426763">
        <w:rPr>
          <w:rFonts w:asciiTheme="minorHAnsi" w:hAnsiTheme="minorHAnsi" w:cstheme="minorHAnsi"/>
          <w:b/>
          <w:bCs/>
          <w:lang w:val="pt-BR"/>
        </w:rPr>
        <w:t>. Uma abordagem contemporânea da música </w:t>
      </w:r>
      <w:r w:rsidRPr="00426763">
        <w:rPr>
          <w:rFonts w:asciiTheme="minorHAnsi" w:hAnsiTheme="minorHAnsi" w:cstheme="minorHAnsi"/>
          <w:b/>
          <w:bCs/>
          <w:i/>
          <w:iCs/>
          <w:lang w:val="pt-BR"/>
        </w:rPr>
        <w:t xml:space="preserve">a </w:t>
      </w:r>
      <w:proofErr w:type="spellStart"/>
      <w:r w:rsidRPr="00426763">
        <w:rPr>
          <w:rFonts w:asciiTheme="minorHAnsi" w:hAnsiTheme="minorHAnsi" w:cstheme="minorHAnsi"/>
          <w:b/>
          <w:bCs/>
          <w:i/>
          <w:iCs/>
          <w:lang w:val="pt-BR"/>
        </w:rPr>
        <w:t>cappella</w:t>
      </w:r>
      <w:proofErr w:type="spellEnd"/>
      <w:r w:rsidRPr="00426763">
        <w:rPr>
          <w:rFonts w:asciiTheme="minorHAnsi" w:hAnsiTheme="minorHAnsi" w:cstheme="minorHAnsi"/>
          <w:b/>
          <w:bCs/>
          <w:lang w:val="pt-BR"/>
        </w:rPr>
        <w:t>, marcada pelo rigor vocal e pela exploração de novas linguagens sonoras.</w:t>
      </w:r>
    </w:p>
    <w:p w14:paraId="02C0914B" w14:textId="77777777" w:rsidR="002C6410" w:rsidRPr="00426763" w:rsidRDefault="002C6410" w:rsidP="002C6410">
      <w:pPr>
        <w:spacing w:before="40"/>
        <w:ind w:right="-144"/>
        <w:jc w:val="both"/>
        <w:rPr>
          <w:rFonts w:ascii="Calibri" w:hAnsi="Calibri" w:cs="Calibri"/>
          <w:b/>
          <w:lang w:val="pt-BR"/>
        </w:rPr>
      </w:pPr>
      <w:r w:rsidRPr="00426763">
        <w:rPr>
          <w:rFonts w:ascii="Calibri" w:hAnsi="Calibri" w:cs="Calibri"/>
          <w:b/>
          <w:lang w:val="pt-BR"/>
        </w:rPr>
        <w:t xml:space="preserve">• Tarde de sábado, 2 de maio, com a atividade de Património </w:t>
      </w:r>
      <w:r w:rsidRPr="00426763">
        <w:rPr>
          <w:rFonts w:ascii="Calibri" w:hAnsi="Calibri" w:cs="Calibri"/>
          <w:b/>
          <w:lang w:val="pt-BR"/>
        </w:rPr>
        <w:softHyphen/>
        <w:t xml:space="preserve">– «Onde a Voz Ganhou Lugar: Zeca Afonso e “Grândola, Vila Morena”, Senha da Liberdade». A criação musical enquanto documento cultural inscrito num território. </w:t>
      </w:r>
    </w:p>
    <w:p w14:paraId="30928DC3" w14:textId="77777777" w:rsidR="002C6410" w:rsidRPr="00426763" w:rsidRDefault="002C6410" w:rsidP="002C6410">
      <w:pPr>
        <w:spacing w:before="40"/>
        <w:ind w:right="-144"/>
        <w:jc w:val="both"/>
        <w:rPr>
          <w:rFonts w:ascii="Calibri" w:hAnsi="Calibri" w:cs="Calibri"/>
          <w:b/>
          <w:lang w:val="pt-BR"/>
        </w:rPr>
      </w:pPr>
      <w:r w:rsidRPr="00426763">
        <w:rPr>
          <w:rFonts w:ascii="Calibri" w:hAnsi="Calibri" w:cs="Calibri"/>
          <w:b/>
          <w:lang w:val="pt-BR"/>
        </w:rPr>
        <w:t xml:space="preserve">• Manhã de domingo, 3 de maio, dedicada à salvaguarda da biodiversidade: «Quando as Areias Florescem: Ecossistemas </w:t>
      </w:r>
      <w:proofErr w:type="spellStart"/>
      <w:r w:rsidRPr="00426763">
        <w:rPr>
          <w:rFonts w:ascii="Calibri" w:hAnsi="Calibri" w:cs="Calibri"/>
          <w:b/>
          <w:lang w:val="pt-BR"/>
        </w:rPr>
        <w:t>Dunares</w:t>
      </w:r>
      <w:proofErr w:type="spellEnd"/>
      <w:r w:rsidRPr="00426763">
        <w:rPr>
          <w:rFonts w:ascii="Calibri" w:hAnsi="Calibri" w:cs="Calibri"/>
          <w:b/>
          <w:lang w:val="pt-BR"/>
        </w:rPr>
        <w:t xml:space="preserve"> da Costa Alentejana», com enfoque nos equilíbrios frágeis destes sistemas costeiros.</w:t>
      </w:r>
    </w:p>
    <w:p w14:paraId="01554F6F" w14:textId="77777777" w:rsidR="002C6410" w:rsidRPr="00426763" w:rsidRDefault="002C6410" w:rsidP="002C6410">
      <w:pPr>
        <w:spacing w:before="40"/>
        <w:ind w:right="-144"/>
        <w:jc w:val="both"/>
        <w:rPr>
          <w:rFonts w:ascii="Calibri" w:hAnsi="Calibri" w:cs="Calibri"/>
          <w:b/>
          <w:lang w:val="pt-BR"/>
        </w:rPr>
      </w:pPr>
      <w:r w:rsidRPr="00426763">
        <w:rPr>
          <w:rFonts w:ascii="Calibri" w:hAnsi="Calibri" w:cs="Calibri"/>
          <w:b/>
          <w:lang w:val="pt-BR"/>
        </w:rPr>
        <w:t xml:space="preserve">• Todas as atividades são de acesso livre e gratuito. </w:t>
      </w:r>
    </w:p>
    <w:p w14:paraId="1CA443CE" w14:textId="77777777" w:rsidR="002C6410" w:rsidRDefault="002C6410" w:rsidP="002C6410">
      <w:pPr>
        <w:spacing w:before="120"/>
        <w:ind w:left="-567"/>
        <w:jc w:val="both"/>
        <w:rPr>
          <w:rFonts w:asciiTheme="minorHAnsi" w:hAnsiTheme="minorHAnsi" w:cstheme="minorHAnsi"/>
          <w:lang w:val="pt-BR"/>
        </w:rPr>
      </w:pPr>
    </w:p>
    <w:p w14:paraId="5B61D9F6" w14:textId="528D30B6" w:rsidR="002C6410" w:rsidRPr="00426763" w:rsidRDefault="002C6410" w:rsidP="002C6410">
      <w:pPr>
        <w:spacing w:before="120"/>
        <w:jc w:val="both"/>
        <w:rPr>
          <w:rFonts w:asciiTheme="minorHAnsi" w:hAnsiTheme="minorHAnsi" w:cstheme="minorHAnsi"/>
          <w:lang w:val="pt-BR"/>
        </w:rPr>
      </w:pPr>
      <w:r w:rsidRPr="002C6410">
        <w:rPr>
          <w:rFonts w:asciiTheme="minorHAnsi" w:hAnsiTheme="minorHAnsi" w:cstheme="minorHAnsi"/>
          <w:b/>
          <w:bCs/>
          <w:lang w:val="pt-BR"/>
        </w:rPr>
        <w:t>21/04/2026 –</w:t>
      </w:r>
      <w:r>
        <w:rPr>
          <w:rFonts w:asciiTheme="minorHAnsi" w:hAnsiTheme="minorHAnsi" w:cstheme="minorHAnsi"/>
          <w:lang w:val="pt-BR"/>
        </w:rPr>
        <w:t xml:space="preserve"> </w:t>
      </w:r>
      <w:r w:rsidRPr="00426763">
        <w:rPr>
          <w:rFonts w:asciiTheme="minorHAnsi" w:hAnsiTheme="minorHAnsi" w:cstheme="minorHAnsi"/>
          <w:lang w:val="pt-BR"/>
        </w:rPr>
        <w:t>Antes de se tornar a voz da Revolução de Abril e ganhar</w:t>
      </w:r>
      <w:r w:rsidR="00B052F5">
        <w:rPr>
          <w:rFonts w:asciiTheme="minorHAnsi" w:hAnsiTheme="minorHAnsi" w:cstheme="minorHAnsi"/>
          <w:lang w:val="pt-BR"/>
        </w:rPr>
        <w:t xml:space="preserve"> </w:t>
      </w:r>
      <w:r w:rsidRPr="00426763">
        <w:rPr>
          <w:rFonts w:asciiTheme="minorHAnsi" w:hAnsiTheme="minorHAnsi" w:cstheme="minorHAnsi"/>
          <w:lang w:val="pt-BR"/>
        </w:rPr>
        <w:t xml:space="preserve">dimensão universal, «Grândola, Vila Morena», de Zeca Afonso, nasceu num quadro intimista, fruto da passagem do </w:t>
      </w:r>
      <w:proofErr w:type="spellStart"/>
      <w:r w:rsidRPr="00426763">
        <w:rPr>
          <w:rFonts w:asciiTheme="minorHAnsi" w:hAnsiTheme="minorHAnsi" w:cstheme="minorHAnsi"/>
          <w:lang w:val="pt-BR"/>
        </w:rPr>
        <w:t>cantautor</w:t>
      </w:r>
      <w:proofErr w:type="spellEnd"/>
      <w:r w:rsidRPr="00426763">
        <w:rPr>
          <w:rFonts w:asciiTheme="minorHAnsi" w:hAnsiTheme="minorHAnsi" w:cstheme="minorHAnsi"/>
          <w:lang w:val="pt-BR"/>
        </w:rPr>
        <w:t xml:space="preserve"> pela localidade alentejana, em maio de 1964. Grândola era então marcada por uma economia rural assente em grandes propriedades. O trabalho agrícola, exigente, era acompanhado por formas de canto coletivo que reforçavam os laços comunitários. Do contato com esta prática musical partilhada ficou uma impressão perene no autor. «Grândola, Vila Morena» traduz as vivências sonoras e sociais aí observadas de perto, fixando, em forma musical, uma experiência coletiva.</w:t>
      </w:r>
    </w:p>
    <w:p w14:paraId="53F38A42" w14:textId="77777777"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 xml:space="preserve">Por ocasião do seu regresso a Grândola, a 2 e 3 de maio, o Festival Terras sem Sombra (TSS) propõe, do ponto de vista do Património Cultural, revisitar essa relação entre território, comunidade e criação artística, numa ampla abordagem à presença de Zeca Afonso no concelho. </w:t>
      </w:r>
    </w:p>
    <w:p w14:paraId="410BEDC1" w14:textId="77777777"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 xml:space="preserve">A componente musical cabe ao </w:t>
      </w:r>
      <w:r w:rsidRPr="00426763">
        <w:rPr>
          <w:rFonts w:asciiTheme="minorHAnsi" w:hAnsiTheme="minorHAnsi" w:cstheme="minorHAnsi"/>
          <w:i/>
          <w:iCs/>
          <w:lang w:val="pt-BR"/>
        </w:rPr>
        <w:t xml:space="preserve">ensemble </w:t>
      </w:r>
      <w:r w:rsidRPr="00426763">
        <w:rPr>
          <w:rFonts w:asciiTheme="minorHAnsi" w:hAnsiTheme="minorHAnsi" w:cstheme="minorHAnsi"/>
          <w:lang w:val="pt-BR"/>
        </w:rPr>
        <w:t xml:space="preserve">polaco </w:t>
      </w:r>
      <w:proofErr w:type="spellStart"/>
      <w:r w:rsidRPr="00426763">
        <w:rPr>
          <w:rFonts w:asciiTheme="minorHAnsi" w:hAnsiTheme="minorHAnsi" w:cstheme="minorHAnsi"/>
          <w:lang w:val="pt-BR"/>
        </w:rPr>
        <w:t>Art'n'Voices</w:t>
      </w:r>
      <w:proofErr w:type="spellEnd"/>
      <w:r w:rsidRPr="00426763">
        <w:rPr>
          <w:rFonts w:asciiTheme="minorHAnsi" w:hAnsiTheme="minorHAnsi" w:cstheme="minorHAnsi"/>
          <w:lang w:val="pt-BR"/>
        </w:rPr>
        <w:t>, uma das formações mais relevantes, à escala europeia, da nova geração </w:t>
      </w:r>
      <w:r w:rsidRPr="00426763">
        <w:rPr>
          <w:rFonts w:asciiTheme="minorHAnsi" w:hAnsiTheme="minorHAnsi" w:cstheme="minorHAnsi"/>
          <w:i/>
          <w:iCs/>
          <w:lang w:val="pt-BR"/>
        </w:rPr>
        <w:t xml:space="preserve">a </w:t>
      </w:r>
      <w:proofErr w:type="spellStart"/>
      <w:r w:rsidRPr="00426763">
        <w:rPr>
          <w:rFonts w:asciiTheme="minorHAnsi" w:hAnsiTheme="minorHAnsi" w:cstheme="minorHAnsi"/>
          <w:i/>
          <w:iCs/>
          <w:lang w:val="pt-BR"/>
        </w:rPr>
        <w:t>cappella</w:t>
      </w:r>
      <w:proofErr w:type="spellEnd"/>
      <w:r w:rsidRPr="00426763">
        <w:rPr>
          <w:rFonts w:asciiTheme="minorHAnsi" w:hAnsiTheme="minorHAnsi" w:cstheme="minorHAnsi"/>
          <w:lang w:val="pt-BR"/>
        </w:rPr>
        <w:t xml:space="preserve">, reunindo oito excecionais cantores que projetam a tradição coral para uma apurada linguagem contemporânea. </w:t>
      </w:r>
    </w:p>
    <w:p w14:paraId="01ACCE8C" w14:textId="77777777"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 xml:space="preserve">No que respeita à Salvaguarda da Biodiversidade, a proposta recai na costa alentejana e nos seus frágeis </w:t>
      </w:r>
      <w:r w:rsidRPr="00A92C9D">
        <w:rPr>
          <w:rFonts w:asciiTheme="minorHAnsi" w:hAnsiTheme="minorHAnsi" w:cstheme="minorHAnsi"/>
          <w:i/>
          <w:iCs/>
          <w:lang w:val="pt-BR"/>
        </w:rPr>
        <w:t>habitats</w:t>
      </w:r>
      <w:r w:rsidRPr="00426763">
        <w:rPr>
          <w:rFonts w:asciiTheme="minorHAnsi" w:hAnsiTheme="minorHAnsi" w:cstheme="minorHAnsi"/>
          <w:lang w:val="pt-BR"/>
        </w:rPr>
        <w:t xml:space="preserve"> </w:t>
      </w:r>
      <w:proofErr w:type="spellStart"/>
      <w:r w:rsidRPr="00426763">
        <w:rPr>
          <w:rFonts w:asciiTheme="minorHAnsi" w:hAnsiTheme="minorHAnsi" w:cstheme="minorHAnsi"/>
          <w:lang w:val="pt-BR"/>
        </w:rPr>
        <w:t>dunares</w:t>
      </w:r>
      <w:proofErr w:type="spellEnd"/>
      <w:r w:rsidRPr="00426763">
        <w:rPr>
          <w:rFonts w:asciiTheme="minorHAnsi" w:hAnsiTheme="minorHAnsi" w:cstheme="minorHAnsi"/>
          <w:lang w:val="pt-BR"/>
        </w:rPr>
        <w:t>, de elevado valor ecológico, com flora adaptada a solos arenosos e espécies raras</w:t>
      </w:r>
      <w:r>
        <w:rPr>
          <w:rFonts w:asciiTheme="minorHAnsi" w:hAnsiTheme="minorHAnsi" w:cstheme="minorHAnsi"/>
          <w:lang w:val="pt-BR"/>
        </w:rPr>
        <w:t>, algumas endémicas da costa alentejana</w:t>
      </w:r>
      <w:r w:rsidRPr="00426763">
        <w:rPr>
          <w:rFonts w:asciiTheme="minorHAnsi" w:hAnsiTheme="minorHAnsi" w:cstheme="minorHAnsi"/>
          <w:lang w:val="pt-BR"/>
        </w:rPr>
        <w:t>. A sua conservação depende de uma gestão informada e de um equilíbrio entre uso e proteção do território.</w:t>
      </w:r>
    </w:p>
    <w:p w14:paraId="5D7C84A2" w14:textId="77777777" w:rsidR="002C6410"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Nesta apresentação, o TSS conta com a parceria do Município local</w:t>
      </w:r>
      <w:r>
        <w:rPr>
          <w:rFonts w:asciiTheme="minorHAnsi" w:hAnsiTheme="minorHAnsi" w:cstheme="minorHAnsi"/>
          <w:lang w:val="pt-BR"/>
        </w:rPr>
        <w:t>,</w:t>
      </w:r>
      <w:r w:rsidRPr="00426763">
        <w:rPr>
          <w:rFonts w:asciiTheme="minorHAnsi" w:hAnsiTheme="minorHAnsi" w:cstheme="minorHAnsi"/>
          <w:lang w:val="pt-BR"/>
        </w:rPr>
        <w:t xml:space="preserve"> da Embaixada da Polónia</w:t>
      </w:r>
      <w:r>
        <w:rPr>
          <w:rFonts w:asciiTheme="minorHAnsi" w:hAnsiTheme="minorHAnsi" w:cstheme="minorHAnsi"/>
          <w:lang w:val="pt-BR"/>
        </w:rPr>
        <w:t xml:space="preserve"> e da Associação Polaca de Músicos de Câmara</w:t>
      </w:r>
      <w:r w:rsidRPr="00426763">
        <w:rPr>
          <w:rFonts w:asciiTheme="minorHAnsi" w:hAnsiTheme="minorHAnsi" w:cstheme="minorHAnsi"/>
          <w:lang w:val="pt-BR"/>
        </w:rPr>
        <w:t xml:space="preserve">. Destaca-se, ainda, o apoio </w:t>
      </w:r>
      <w:r w:rsidRPr="00426763">
        <w:rPr>
          <w:rFonts w:asciiTheme="minorHAnsi" w:hAnsiTheme="minorHAnsi" w:cstheme="minorHAnsi"/>
          <w:lang w:val="pt-BR"/>
        </w:rPr>
        <w:lastRenderedPageBreak/>
        <w:t>sustentado da Direção-Geral das Artes, do BPI-Fundação «La Caixa»</w:t>
      </w:r>
      <w:r>
        <w:rPr>
          <w:rFonts w:asciiTheme="minorHAnsi" w:hAnsiTheme="minorHAnsi" w:cstheme="minorHAnsi"/>
          <w:lang w:val="pt-BR"/>
        </w:rPr>
        <w:t>,</w:t>
      </w:r>
      <w:r w:rsidRPr="00426763">
        <w:rPr>
          <w:rFonts w:asciiTheme="minorHAnsi" w:hAnsiTheme="minorHAnsi" w:cstheme="minorHAnsi"/>
          <w:lang w:val="pt-BR"/>
        </w:rPr>
        <w:t xml:space="preserve"> da CCDR-Alentejo</w:t>
      </w:r>
      <w:r>
        <w:rPr>
          <w:rFonts w:asciiTheme="minorHAnsi" w:hAnsiTheme="minorHAnsi" w:cstheme="minorHAnsi"/>
          <w:lang w:val="pt-BR"/>
        </w:rPr>
        <w:t xml:space="preserve"> e do Ministério da Cultura e do Património da Polónia.</w:t>
      </w:r>
    </w:p>
    <w:p w14:paraId="1C84BA64" w14:textId="7B441E44" w:rsidR="002C6410" w:rsidRPr="00426763" w:rsidRDefault="002C6410" w:rsidP="002C6410">
      <w:pPr>
        <w:spacing w:before="120"/>
        <w:jc w:val="both"/>
        <w:rPr>
          <w:rFonts w:asciiTheme="minorHAnsi" w:hAnsiTheme="minorHAnsi" w:cstheme="minorHAnsi"/>
          <w:b/>
          <w:bCs/>
          <w:lang w:val="pt-BR"/>
        </w:rPr>
      </w:pPr>
      <w:r w:rsidRPr="00426763">
        <w:rPr>
          <w:rFonts w:asciiTheme="minorHAnsi" w:hAnsiTheme="minorHAnsi" w:cstheme="minorHAnsi"/>
          <w:b/>
          <w:bCs/>
          <w:lang w:val="pt-BR"/>
        </w:rPr>
        <w:t xml:space="preserve">Oito vozes, uma estética: a excelência de </w:t>
      </w:r>
      <w:proofErr w:type="spellStart"/>
      <w:r w:rsidRPr="00426763">
        <w:rPr>
          <w:rFonts w:asciiTheme="minorHAnsi" w:hAnsiTheme="minorHAnsi" w:cstheme="minorHAnsi"/>
          <w:b/>
          <w:bCs/>
          <w:lang w:val="pt-BR"/>
        </w:rPr>
        <w:t>Art’n’Voices</w:t>
      </w:r>
      <w:proofErr w:type="spellEnd"/>
    </w:p>
    <w:p w14:paraId="2AEF4CD2" w14:textId="77777777" w:rsidR="002C6410" w:rsidRPr="00426763" w:rsidRDefault="002C6410" w:rsidP="002C6410">
      <w:pPr>
        <w:spacing w:before="120"/>
        <w:jc w:val="both"/>
        <w:rPr>
          <w:rFonts w:asciiTheme="minorHAnsi" w:hAnsiTheme="minorHAnsi" w:cstheme="minorHAnsi"/>
          <w:b/>
          <w:bCs/>
          <w:lang w:val="pt-BR"/>
        </w:rPr>
      </w:pPr>
      <w:r w:rsidRPr="00426763">
        <w:rPr>
          <w:rFonts w:asciiTheme="minorHAnsi" w:hAnsiTheme="minorHAnsi" w:cstheme="minorHAnsi"/>
          <w:lang w:val="pt-BR"/>
        </w:rPr>
        <w:t xml:space="preserve">A noite de sábado, 2 de maio (21h30), propõe um concerto memorável, tendo como palco o Cine Granadeiro – Auditório Municipal. «Fragmentos do Eu: Oito Vozes, Uma Alma», pelo agrupamento polaco </w:t>
      </w:r>
      <w:proofErr w:type="spellStart"/>
      <w:r w:rsidRPr="00426763">
        <w:rPr>
          <w:rFonts w:asciiTheme="minorHAnsi" w:hAnsiTheme="minorHAnsi" w:cstheme="minorHAnsi"/>
          <w:lang w:val="pt-BR"/>
        </w:rPr>
        <w:t>Art'n'Voices</w:t>
      </w:r>
      <w:proofErr w:type="spellEnd"/>
      <w:r w:rsidRPr="00426763">
        <w:rPr>
          <w:rFonts w:asciiTheme="minorHAnsi" w:hAnsiTheme="minorHAnsi" w:cstheme="minorHAnsi"/>
          <w:lang w:val="pt-BR"/>
        </w:rPr>
        <w:t xml:space="preserve">, apresenta um programa centrado na criação contemporânea, com arranjos vocais exigentes e uma exploração alargada das possibilidades </w:t>
      </w:r>
      <w:proofErr w:type="spellStart"/>
      <w:r w:rsidRPr="00426763">
        <w:rPr>
          <w:rFonts w:asciiTheme="minorHAnsi" w:hAnsiTheme="minorHAnsi" w:cstheme="minorHAnsi"/>
          <w:lang w:val="pt-BR"/>
        </w:rPr>
        <w:t>tímbricas</w:t>
      </w:r>
      <w:proofErr w:type="spellEnd"/>
      <w:r w:rsidRPr="00426763">
        <w:rPr>
          <w:rFonts w:asciiTheme="minorHAnsi" w:hAnsiTheme="minorHAnsi" w:cstheme="minorHAnsi"/>
          <w:lang w:val="pt-BR"/>
        </w:rPr>
        <w:t xml:space="preserve"> da voz. A presença de obras dos próprios elementos reforça a identidade do </w:t>
      </w:r>
      <w:r w:rsidRPr="00426763">
        <w:rPr>
          <w:rFonts w:asciiTheme="minorHAnsi" w:hAnsiTheme="minorHAnsi" w:cstheme="minorHAnsi"/>
          <w:i/>
          <w:iCs/>
          <w:lang w:val="pt-BR"/>
        </w:rPr>
        <w:t>ensemble</w:t>
      </w:r>
      <w:r w:rsidRPr="00426763">
        <w:rPr>
          <w:rFonts w:asciiTheme="minorHAnsi" w:hAnsiTheme="minorHAnsi" w:cstheme="minorHAnsi"/>
          <w:lang w:val="pt-BR"/>
        </w:rPr>
        <w:t xml:space="preserve"> e a unidade estética do conjunto.</w:t>
      </w:r>
    </w:p>
    <w:p w14:paraId="3962DA7F" w14:textId="77777777"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 xml:space="preserve">Distinguido em numerosos concursos, o </w:t>
      </w:r>
      <w:proofErr w:type="spellStart"/>
      <w:r w:rsidRPr="00426763">
        <w:rPr>
          <w:rFonts w:asciiTheme="minorHAnsi" w:hAnsiTheme="minorHAnsi" w:cstheme="minorHAnsi"/>
          <w:lang w:val="pt-BR"/>
        </w:rPr>
        <w:t>Art'n'Voices</w:t>
      </w:r>
      <w:proofErr w:type="spellEnd"/>
      <w:r w:rsidRPr="00426763">
        <w:rPr>
          <w:rFonts w:asciiTheme="minorHAnsi" w:hAnsiTheme="minorHAnsi" w:cstheme="minorHAnsi"/>
          <w:lang w:val="pt-BR"/>
        </w:rPr>
        <w:t> soma dez prémios </w:t>
      </w:r>
      <w:r w:rsidRPr="00426763">
        <w:rPr>
          <w:rFonts w:asciiTheme="minorHAnsi" w:hAnsiTheme="minorHAnsi" w:cstheme="minorHAnsi"/>
          <w:i/>
          <w:iCs/>
          <w:lang w:val="pt-BR"/>
        </w:rPr>
        <w:t>Grand Prix</w:t>
      </w:r>
      <w:r w:rsidRPr="00426763">
        <w:rPr>
          <w:rFonts w:asciiTheme="minorHAnsi" w:hAnsiTheme="minorHAnsi" w:cstheme="minorHAnsi"/>
          <w:lang w:val="pt-BR"/>
        </w:rPr>
        <w:t>, incluindo o </w:t>
      </w:r>
      <w:proofErr w:type="spellStart"/>
      <w:r w:rsidRPr="00426763">
        <w:rPr>
          <w:rFonts w:asciiTheme="minorHAnsi" w:hAnsiTheme="minorHAnsi" w:cstheme="minorHAnsi"/>
          <w:i/>
          <w:iCs/>
          <w:lang w:val="pt-BR"/>
        </w:rPr>
        <w:t>Mundus</w:t>
      </w:r>
      <w:proofErr w:type="spellEnd"/>
      <w:r w:rsidRPr="00426763">
        <w:rPr>
          <w:rFonts w:asciiTheme="minorHAnsi" w:hAnsiTheme="minorHAnsi" w:cstheme="minorHAnsi"/>
          <w:i/>
          <w:iCs/>
          <w:lang w:val="pt-BR"/>
        </w:rPr>
        <w:t xml:space="preserve"> </w:t>
      </w:r>
      <w:proofErr w:type="spellStart"/>
      <w:r w:rsidRPr="00426763">
        <w:rPr>
          <w:rFonts w:asciiTheme="minorHAnsi" w:hAnsiTheme="minorHAnsi" w:cstheme="minorHAnsi"/>
          <w:i/>
          <w:iCs/>
          <w:lang w:val="pt-BR"/>
        </w:rPr>
        <w:t>Cantat</w:t>
      </w:r>
      <w:proofErr w:type="spellEnd"/>
      <w:r w:rsidRPr="00426763">
        <w:rPr>
          <w:rFonts w:asciiTheme="minorHAnsi" w:hAnsiTheme="minorHAnsi" w:cstheme="minorHAnsi"/>
          <w:lang w:val="pt-BR"/>
        </w:rPr>
        <w:t> (2015) e o </w:t>
      </w:r>
      <w:r w:rsidRPr="00426763">
        <w:rPr>
          <w:rFonts w:asciiTheme="minorHAnsi" w:hAnsiTheme="minorHAnsi" w:cstheme="minorHAnsi"/>
          <w:i/>
          <w:iCs/>
          <w:lang w:val="pt-BR"/>
        </w:rPr>
        <w:t xml:space="preserve">Music </w:t>
      </w:r>
      <w:proofErr w:type="spellStart"/>
      <w:r w:rsidRPr="00426763">
        <w:rPr>
          <w:rFonts w:asciiTheme="minorHAnsi" w:hAnsiTheme="minorHAnsi" w:cstheme="minorHAnsi"/>
          <w:i/>
          <w:iCs/>
          <w:lang w:val="pt-BR"/>
        </w:rPr>
        <w:t>Everywhere</w:t>
      </w:r>
      <w:proofErr w:type="spellEnd"/>
      <w:r w:rsidRPr="00426763">
        <w:rPr>
          <w:rFonts w:asciiTheme="minorHAnsi" w:hAnsiTheme="minorHAnsi" w:cstheme="minorHAnsi"/>
          <w:lang w:val="pt-BR"/>
        </w:rPr>
        <w:t> (2014), bem como reconhecimentos no </w:t>
      </w:r>
      <w:proofErr w:type="spellStart"/>
      <w:r w:rsidRPr="00426763">
        <w:rPr>
          <w:rFonts w:asciiTheme="minorHAnsi" w:hAnsiTheme="minorHAnsi" w:cstheme="minorHAnsi"/>
          <w:i/>
          <w:iCs/>
          <w:lang w:val="pt-BR"/>
        </w:rPr>
        <w:t>Polifonico</w:t>
      </w:r>
      <w:proofErr w:type="spellEnd"/>
      <w:r w:rsidRPr="00426763">
        <w:rPr>
          <w:rFonts w:asciiTheme="minorHAnsi" w:hAnsiTheme="minorHAnsi" w:cstheme="minorHAnsi"/>
          <w:i/>
          <w:iCs/>
          <w:lang w:val="pt-BR"/>
        </w:rPr>
        <w:t xml:space="preserve"> Guido d’Arezzo</w:t>
      </w:r>
      <w:r w:rsidRPr="00426763">
        <w:rPr>
          <w:rFonts w:asciiTheme="minorHAnsi" w:hAnsiTheme="minorHAnsi" w:cstheme="minorHAnsi"/>
          <w:lang w:val="pt-BR"/>
        </w:rPr>
        <w:t> (2017) e no </w:t>
      </w:r>
      <w:proofErr w:type="spellStart"/>
      <w:r w:rsidRPr="00426763">
        <w:rPr>
          <w:rFonts w:asciiTheme="minorHAnsi" w:hAnsiTheme="minorHAnsi" w:cstheme="minorHAnsi"/>
          <w:i/>
          <w:iCs/>
          <w:lang w:val="pt-BR"/>
        </w:rPr>
        <w:t>Tolosako</w:t>
      </w:r>
      <w:proofErr w:type="spellEnd"/>
      <w:r w:rsidRPr="00426763">
        <w:rPr>
          <w:rFonts w:asciiTheme="minorHAnsi" w:hAnsiTheme="minorHAnsi" w:cstheme="minorHAnsi"/>
          <w:i/>
          <w:iCs/>
          <w:lang w:val="pt-BR"/>
        </w:rPr>
        <w:t xml:space="preserve"> </w:t>
      </w:r>
      <w:proofErr w:type="spellStart"/>
      <w:r w:rsidRPr="00426763">
        <w:rPr>
          <w:rFonts w:asciiTheme="minorHAnsi" w:hAnsiTheme="minorHAnsi" w:cstheme="minorHAnsi"/>
          <w:i/>
          <w:iCs/>
          <w:lang w:val="pt-BR"/>
        </w:rPr>
        <w:t>Abesbatza</w:t>
      </w:r>
      <w:proofErr w:type="spellEnd"/>
      <w:r w:rsidRPr="00426763">
        <w:rPr>
          <w:rFonts w:asciiTheme="minorHAnsi" w:hAnsiTheme="minorHAnsi" w:cstheme="minorHAnsi"/>
          <w:i/>
          <w:iCs/>
          <w:lang w:val="pt-BR"/>
        </w:rPr>
        <w:t xml:space="preserve"> </w:t>
      </w:r>
      <w:proofErr w:type="spellStart"/>
      <w:r w:rsidRPr="00426763">
        <w:rPr>
          <w:rFonts w:asciiTheme="minorHAnsi" w:hAnsiTheme="minorHAnsi" w:cstheme="minorHAnsi"/>
          <w:i/>
          <w:iCs/>
          <w:lang w:val="pt-BR"/>
        </w:rPr>
        <w:t>Lehiaketa</w:t>
      </w:r>
      <w:proofErr w:type="spellEnd"/>
      <w:r w:rsidRPr="00426763">
        <w:rPr>
          <w:rFonts w:asciiTheme="minorHAnsi" w:hAnsiTheme="minorHAnsi" w:cstheme="minorHAnsi"/>
          <w:i/>
          <w:iCs/>
          <w:lang w:val="pt-BR"/>
        </w:rPr>
        <w:t xml:space="preserve"> </w:t>
      </w:r>
      <w:r w:rsidRPr="00426763">
        <w:rPr>
          <w:rFonts w:asciiTheme="minorHAnsi" w:hAnsiTheme="minorHAnsi" w:cstheme="minorHAnsi"/>
          <w:lang w:val="pt-BR"/>
        </w:rPr>
        <w:t>(2019). Em 2023, venceu o </w:t>
      </w:r>
      <w:proofErr w:type="spellStart"/>
      <w:r w:rsidRPr="00426763">
        <w:rPr>
          <w:rFonts w:asciiTheme="minorHAnsi" w:hAnsiTheme="minorHAnsi" w:cstheme="minorHAnsi"/>
          <w:i/>
          <w:iCs/>
          <w:lang w:val="pt-BR"/>
        </w:rPr>
        <w:t>International</w:t>
      </w:r>
      <w:proofErr w:type="spellEnd"/>
      <w:r w:rsidRPr="00426763">
        <w:rPr>
          <w:rFonts w:asciiTheme="minorHAnsi" w:hAnsiTheme="minorHAnsi" w:cstheme="minorHAnsi"/>
          <w:i/>
          <w:iCs/>
          <w:lang w:val="pt-BR"/>
        </w:rPr>
        <w:t xml:space="preserve"> a </w:t>
      </w:r>
      <w:proofErr w:type="spellStart"/>
      <w:r w:rsidRPr="00426763">
        <w:rPr>
          <w:rFonts w:asciiTheme="minorHAnsi" w:hAnsiTheme="minorHAnsi" w:cstheme="minorHAnsi"/>
          <w:i/>
          <w:iCs/>
          <w:lang w:val="pt-BR"/>
        </w:rPr>
        <w:t>cappella</w:t>
      </w:r>
      <w:proofErr w:type="spellEnd"/>
      <w:r w:rsidRPr="00426763">
        <w:rPr>
          <w:rFonts w:asciiTheme="minorHAnsi" w:hAnsiTheme="minorHAnsi" w:cstheme="minorHAnsi"/>
          <w:i/>
          <w:iCs/>
          <w:lang w:val="pt-BR"/>
        </w:rPr>
        <w:t xml:space="preserve"> Contest Leipzig</w:t>
      </w:r>
      <w:r w:rsidRPr="00426763">
        <w:rPr>
          <w:rFonts w:asciiTheme="minorHAnsi" w:hAnsiTheme="minorHAnsi" w:cstheme="minorHAnsi"/>
          <w:lang w:val="pt-BR"/>
        </w:rPr>
        <w:t>. É, sem favor, um dos melhores grupos vocais da Europa na atualidade.</w:t>
      </w:r>
    </w:p>
    <w:p w14:paraId="20651B8C" w14:textId="77777777"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No plano discográfico, participou em dez registos, destacando-se o álbum </w:t>
      </w:r>
      <w:r w:rsidRPr="00426763">
        <w:rPr>
          <w:rFonts w:asciiTheme="minorHAnsi" w:hAnsiTheme="minorHAnsi" w:cstheme="minorHAnsi"/>
          <w:i/>
          <w:iCs/>
          <w:lang w:val="pt-BR"/>
        </w:rPr>
        <w:t>Midnight Stories</w:t>
      </w:r>
      <w:r w:rsidRPr="00426763">
        <w:rPr>
          <w:rFonts w:asciiTheme="minorHAnsi" w:hAnsiTheme="minorHAnsi" w:cstheme="minorHAnsi"/>
          <w:lang w:val="pt-BR"/>
        </w:rPr>
        <w:t xml:space="preserve">, distinguido com o Prémio </w:t>
      </w:r>
      <w:proofErr w:type="spellStart"/>
      <w:r w:rsidRPr="00426763">
        <w:rPr>
          <w:rFonts w:asciiTheme="minorHAnsi" w:hAnsiTheme="minorHAnsi" w:cstheme="minorHAnsi"/>
          <w:lang w:val="pt-BR"/>
        </w:rPr>
        <w:t>Fryderyk</w:t>
      </w:r>
      <w:proofErr w:type="spellEnd"/>
      <w:r w:rsidRPr="00426763">
        <w:rPr>
          <w:rFonts w:asciiTheme="minorHAnsi" w:hAnsiTheme="minorHAnsi" w:cstheme="minorHAnsi"/>
          <w:lang w:val="pt-BR"/>
        </w:rPr>
        <w:t xml:space="preserve"> em 2021. Apresenta-se regularmente em salas de referência europeias e organiza o </w:t>
      </w:r>
      <w:r w:rsidRPr="00426763">
        <w:rPr>
          <w:rFonts w:asciiTheme="minorHAnsi" w:hAnsiTheme="minorHAnsi" w:cstheme="minorHAnsi"/>
          <w:i/>
          <w:iCs/>
          <w:lang w:val="pt-BR"/>
        </w:rPr>
        <w:t xml:space="preserve">Festival </w:t>
      </w:r>
      <w:proofErr w:type="spellStart"/>
      <w:r w:rsidRPr="00426763">
        <w:rPr>
          <w:rFonts w:asciiTheme="minorHAnsi" w:hAnsiTheme="minorHAnsi" w:cstheme="minorHAnsi"/>
          <w:i/>
          <w:iCs/>
          <w:lang w:val="pt-BR"/>
        </w:rPr>
        <w:t>ArteFonie</w:t>
      </w:r>
      <w:proofErr w:type="spellEnd"/>
      <w:r w:rsidRPr="00426763">
        <w:rPr>
          <w:rFonts w:asciiTheme="minorHAnsi" w:hAnsiTheme="minorHAnsi" w:cstheme="minorHAnsi"/>
          <w:lang w:val="pt-BR"/>
        </w:rPr>
        <w:t>, dedicado à criação contemporânea e ao diálogo entre artes.</w:t>
      </w:r>
    </w:p>
    <w:p w14:paraId="303E951F" w14:textId="77777777"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b/>
          <w:bCs/>
          <w:lang w:val="pt-BR"/>
        </w:rPr>
        <w:t>Grândola antes da senha: A génese de uma canção coletiva</w:t>
      </w:r>
    </w:p>
    <w:p w14:paraId="6BEB93F6" w14:textId="0F5562FD"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«Onde a Voz Ganhou Lugar: Zeca Afonso e “Grândola, Vila Morena”, Senha da Liberdade», ocupa a atividade de Património Cultural, na tarde de sábado, 2 de maio (15h00). Com ponto de encontro no Memorial ao 25 de Abril (Praça da Liberdade), a ação é orientada pela historiadora Ana Paula Amendoeira.</w:t>
      </w:r>
      <w:r w:rsidR="00124808">
        <w:rPr>
          <w:rFonts w:asciiTheme="minorHAnsi" w:hAnsiTheme="minorHAnsi" w:cstheme="minorHAnsi"/>
          <w:lang w:val="pt-BR"/>
        </w:rPr>
        <w:t xml:space="preserve"> </w:t>
      </w:r>
      <w:r w:rsidRPr="00426763">
        <w:rPr>
          <w:rFonts w:asciiTheme="minorHAnsi" w:hAnsiTheme="minorHAnsi" w:cstheme="minorHAnsi"/>
          <w:lang w:val="pt-BR"/>
        </w:rPr>
        <w:t xml:space="preserve">Trata-se de um momento de revisitação da obra que viria a marcar a história cultural e política portuguesa e que teve a sua génese em Grândola. </w:t>
      </w:r>
    </w:p>
    <w:p w14:paraId="47982C11" w14:textId="4A644324"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 xml:space="preserve">Em 1964, o músico José Afonso – nascido em Aveiro, em 1929 – atuou na Sociedade Musical Fraternidade Operária </w:t>
      </w:r>
      <w:proofErr w:type="spellStart"/>
      <w:r w:rsidRPr="00426763">
        <w:rPr>
          <w:rFonts w:asciiTheme="minorHAnsi" w:hAnsiTheme="minorHAnsi" w:cstheme="minorHAnsi"/>
          <w:lang w:val="pt-BR"/>
        </w:rPr>
        <w:t>Grandolense</w:t>
      </w:r>
      <w:proofErr w:type="spellEnd"/>
      <w:r w:rsidRPr="00426763">
        <w:rPr>
          <w:rFonts w:asciiTheme="minorHAnsi" w:hAnsiTheme="minorHAnsi" w:cstheme="minorHAnsi"/>
          <w:lang w:val="pt-BR"/>
        </w:rPr>
        <w:t xml:space="preserve">, popularmente conhecida como </w:t>
      </w:r>
      <w:r w:rsidR="00124808" w:rsidRPr="00426763">
        <w:rPr>
          <w:rFonts w:asciiTheme="minorHAnsi" w:hAnsiTheme="minorHAnsi" w:cstheme="minorHAnsi"/>
          <w:lang w:val="pt-BR"/>
        </w:rPr>
        <w:t>«</w:t>
      </w:r>
      <w:r w:rsidRPr="00426763">
        <w:rPr>
          <w:rFonts w:asciiTheme="minorHAnsi" w:hAnsiTheme="minorHAnsi" w:cstheme="minorHAnsi"/>
          <w:lang w:val="pt-BR"/>
        </w:rPr>
        <w:t>Música Velha</w:t>
      </w:r>
      <w:r w:rsidR="00124808" w:rsidRPr="00426763">
        <w:rPr>
          <w:rFonts w:asciiTheme="minorHAnsi" w:hAnsiTheme="minorHAnsi" w:cstheme="minorHAnsi"/>
          <w:lang w:val="pt-BR"/>
        </w:rPr>
        <w:t>»</w:t>
      </w:r>
      <w:r w:rsidRPr="00426763">
        <w:rPr>
          <w:rFonts w:asciiTheme="minorHAnsi" w:hAnsiTheme="minorHAnsi" w:cstheme="minorHAnsi"/>
          <w:lang w:val="pt-BR"/>
        </w:rPr>
        <w:t>, onde conheceu, em primeira mão, as práticas de canto coletivo profundamente enraizadas na comunidade local. Esse encontro revelou-lhe uma forma de expressão marcada pela participação horizontal, pela alternância de vozes e pela ausência de protagonismo individual, características estruturantes do Cante alentejano. Uma experiência direta de escuta e partilha, que viria a influenciar decisivamente a construção musical da sua famosíssima canção.</w:t>
      </w:r>
    </w:p>
    <w:p w14:paraId="33DF7100" w14:textId="77777777"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 xml:space="preserve">Gravada no início da década de 1970, «Grândola, Vila Morena» viria a adquirir um significado acrescido no contexto da Revolução dos Cravos, tornando-se um dos seus símbolos mais reconhecidos. Ainda assim, a sua origem permanece ancorada naquele encontro inicial, entre um autor e uma comunidade, num momento preciso da história cultural portuguesa. A relação de José Afonso com Grândola prolongou-se para além desse momento inicial. </w:t>
      </w:r>
    </w:p>
    <w:p w14:paraId="1DFEEB43" w14:textId="77777777"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Os fonogramas com a “Senha da Liberdade” da Revolução do 25 de Abril, de valor histórico absoluto, foram recentemente classificados, pelo Ministério da Cultura, como Tesouro Nacional.</w:t>
      </w:r>
    </w:p>
    <w:p w14:paraId="6B07EE3B" w14:textId="77777777" w:rsidR="002C6410" w:rsidRPr="00426763" w:rsidRDefault="002C6410" w:rsidP="002C6410">
      <w:pPr>
        <w:spacing w:before="120"/>
        <w:jc w:val="both"/>
        <w:rPr>
          <w:rFonts w:asciiTheme="minorHAnsi" w:hAnsiTheme="minorHAnsi" w:cstheme="minorHAnsi"/>
          <w:b/>
          <w:bCs/>
          <w:lang w:val="pt-BR"/>
        </w:rPr>
      </w:pPr>
      <w:r w:rsidRPr="00426763">
        <w:rPr>
          <w:rFonts w:asciiTheme="minorHAnsi" w:hAnsiTheme="minorHAnsi" w:cstheme="minorHAnsi"/>
          <w:b/>
          <w:bCs/>
          <w:lang w:val="pt-BR"/>
        </w:rPr>
        <w:lastRenderedPageBreak/>
        <w:t xml:space="preserve">Entre areias e vida: A fragilidade dos ecossistemas </w:t>
      </w:r>
      <w:proofErr w:type="spellStart"/>
      <w:r w:rsidRPr="00426763">
        <w:rPr>
          <w:rFonts w:asciiTheme="minorHAnsi" w:hAnsiTheme="minorHAnsi" w:cstheme="minorHAnsi"/>
          <w:b/>
          <w:bCs/>
          <w:lang w:val="pt-BR"/>
        </w:rPr>
        <w:t>dunares</w:t>
      </w:r>
      <w:proofErr w:type="spellEnd"/>
    </w:p>
    <w:p w14:paraId="2A4B31C4" w14:textId="77777777"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 xml:space="preserve">A atividade da manhã de domingo, 3 de maio (9h30), ruma às praias de </w:t>
      </w:r>
      <w:proofErr w:type="spellStart"/>
      <w:r w:rsidRPr="00426763">
        <w:rPr>
          <w:rFonts w:asciiTheme="minorHAnsi" w:hAnsiTheme="minorHAnsi" w:cstheme="minorHAnsi"/>
          <w:lang w:val="pt-BR"/>
        </w:rPr>
        <w:t>Melides</w:t>
      </w:r>
      <w:proofErr w:type="spellEnd"/>
      <w:r w:rsidRPr="00426763">
        <w:rPr>
          <w:rFonts w:asciiTheme="minorHAnsi" w:hAnsiTheme="minorHAnsi" w:cstheme="minorHAnsi"/>
          <w:lang w:val="pt-BR"/>
        </w:rPr>
        <w:t xml:space="preserve"> e Carvalhal</w:t>
      </w:r>
      <w:r>
        <w:rPr>
          <w:rFonts w:asciiTheme="minorHAnsi" w:hAnsiTheme="minorHAnsi" w:cstheme="minorHAnsi"/>
          <w:lang w:val="pt-BR"/>
        </w:rPr>
        <w:t xml:space="preserve">, reproduzindo parte de uma etapa do itinerário botânico de </w:t>
      </w:r>
      <w:proofErr w:type="spellStart"/>
      <w:r>
        <w:rPr>
          <w:rFonts w:asciiTheme="minorHAnsi" w:hAnsiTheme="minorHAnsi" w:cstheme="minorHAnsi"/>
          <w:lang w:val="pt-BR"/>
        </w:rPr>
        <w:t>Tournefort</w:t>
      </w:r>
      <w:proofErr w:type="spellEnd"/>
      <w:r>
        <w:rPr>
          <w:rFonts w:asciiTheme="minorHAnsi" w:hAnsiTheme="minorHAnsi" w:cstheme="minorHAnsi"/>
          <w:lang w:val="pt-BR"/>
        </w:rPr>
        <w:t>, célebre naturalista francês que visitou Portugal no final do século XVII</w:t>
      </w:r>
      <w:r w:rsidRPr="00426763">
        <w:rPr>
          <w:rFonts w:asciiTheme="minorHAnsi" w:hAnsiTheme="minorHAnsi" w:cstheme="minorHAnsi"/>
          <w:lang w:val="pt-BR"/>
        </w:rPr>
        <w:t xml:space="preserve">. A ação de salvaguarda da biodiversidade, sob o tema «Quando as Areias Florescem: Ecossistemas </w:t>
      </w:r>
      <w:proofErr w:type="spellStart"/>
      <w:r w:rsidRPr="00426763">
        <w:rPr>
          <w:rFonts w:asciiTheme="minorHAnsi" w:hAnsiTheme="minorHAnsi" w:cstheme="minorHAnsi"/>
          <w:lang w:val="pt-BR"/>
        </w:rPr>
        <w:t>Dunares</w:t>
      </w:r>
      <w:proofErr w:type="spellEnd"/>
      <w:r w:rsidRPr="00426763">
        <w:rPr>
          <w:rFonts w:asciiTheme="minorHAnsi" w:hAnsiTheme="minorHAnsi" w:cstheme="minorHAnsi"/>
          <w:lang w:val="pt-BR"/>
        </w:rPr>
        <w:t xml:space="preserve"> da Costa Alentejana», conta com a orientação de João </w:t>
      </w:r>
      <w:proofErr w:type="spellStart"/>
      <w:r w:rsidRPr="00426763">
        <w:rPr>
          <w:rFonts w:asciiTheme="minorHAnsi" w:hAnsiTheme="minorHAnsi" w:cstheme="minorHAnsi"/>
          <w:lang w:val="pt-BR"/>
        </w:rPr>
        <w:t>Farminhão</w:t>
      </w:r>
      <w:proofErr w:type="spellEnd"/>
      <w:r w:rsidRPr="00426763">
        <w:rPr>
          <w:rFonts w:asciiTheme="minorHAnsi" w:hAnsiTheme="minorHAnsi" w:cstheme="minorHAnsi"/>
          <w:lang w:val="pt-BR"/>
        </w:rPr>
        <w:t xml:space="preserve">, investigador da </w:t>
      </w:r>
      <w:r>
        <w:rPr>
          <w:rFonts w:asciiTheme="minorHAnsi" w:hAnsiTheme="minorHAnsi" w:cstheme="minorHAnsi"/>
          <w:lang w:val="pt-BR"/>
        </w:rPr>
        <w:t>U</w:t>
      </w:r>
      <w:r w:rsidRPr="00426763">
        <w:rPr>
          <w:rFonts w:asciiTheme="minorHAnsi" w:hAnsiTheme="minorHAnsi" w:cstheme="minorHAnsi"/>
          <w:lang w:val="pt-BR"/>
        </w:rPr>
        <w:t>niversidade de Coimbra</w:t>
      </w:r>
      <w:r>
        <w:rPr>
          <w:rFonts w:asciiTheme="minorHAnsi" w:hAnsiTheme="minorHAnsi" w:cstheme="minorHAnsi"/>
          <w:lang w:val="pt-BR"/>
        </w:rPr>
        <w:t>.</w:t>
      </w:r>
    </w:p>
    <w:p w14:paraId="21C0E813" w14:textId="56CB8E7E"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 xml:space="preserve">A costa alentejana, em particular o sistema </w:t>
      </w:r>
      <w:proofErr w:type="spellStart"/>
      <w:r w:rsidRPr="00426763">
        <w:rPr>
          <w:rFonts w:asciiTheme="minorHAnsi" w:hAnsiTheme="minorHAnsi" w:cstheme="minorHAnsi"/>
          <w:lang w:val="pt-BR"/>
        </w:rPr>
        <w:t>dunar</w:t>
      </w:r>
      <w:proofErr w:type="spellEnd"/>
      <w:r w:rsidRPr="00426763">
        <w:rPr>
          <w:rFonts w:asciiTheme="minorHAnsi" w:hAnsiTheme="minorHAnsi" w:cstheme="minorHAnsi"/>
          <w:lang w:val="pt-BR"/>
        </w:rPr>
        <w:t xml:space="preserve"> entre a Comporta e a Galé, integra um dos mais relevantes conjuntos de </w:t>
      </w:r>
      <w:r w:rsidRPr="00A92C9D">
        <w:rPr>
          <w:rFonts w:asciiTheme="minorHAnsi" w:hAnsiTheme="minorHAnsi" w:cstheme="minorHAnsi"/>
          <w:i/>
          <w:iCs/>
          <w:lang w:val="pt-BR"/>
        </w:rPr>
        <w:t>habitats</w:t>
      </w:r>
      <w:r w:rsidRPr="00426763">
        <w:rPr>
          <w:rFonts w:asciiTheme="minorHAnsi" w:hAnsiTheme="minorHAnsi" w:cstheme="minorHAnsi"/>
          <w:lang w:val="pt-BR"/>
        </w:rPr>
        <w:t xml:space="preserve"> litorais em Portugal. </w:t>
      </w:r>
      <w:r w:rsidR="00124808">
        <w:rPr>
          <w:rFonts w:asciiTheme="minorHAnsi" w:hAnsiTheme="minorHAnsi" w:cstheme="minorHAnsi"/>
          <w:lang w:val="pt-BR"/>
        </w:rPr>
        <w:t>Predomina</w:t>
      </w:r>
      <w:r w:rsidRPr="00426763">
        <w:rPr>
          <w:rFonts w:asciiTheme="minorHAnsi" w:hAnsiTheme="minorHAnsi" w:cstheme="minorHAnsi"/>
          <w:lang w:val="pt-BR"/>
        </w:rPr>
        <w:t xml:space="preserve"> aqui a chamada flora psam</w:t>
      </w:r>
      <w:r>
        <w:rPr>
          <w:rFonts w:asciiTheme="minorHAnsi" w:hAnsiTheme="minorHAnsi" w:cstheme="minorHAnsi"/>
          <w:lang w:val="pt-BR"/>
        </w:rPr>
        <w:t>ófila</w:t>
      </w:r>
      <w:r w:rsidRPr="00426763">
        <w:rPr>
          <w:rFonts w:asciiTheme="minorHAnsi" w:hAnsiTheme="minorHAnsi" w:cstheme="minorHAnsi"/>
          <w:lang w:val="pt-BR"/>
        </w:rPr>
        <w:t xml:space="preserve">, formada por plantas adaptadas a solos arenosos, pobres em nutrientes, expostos ao vento e à salinidade, capazes de fixar as dunas e evitar a erosão. Estes </w:t>
      </w:r>
      <w:r w:rsidRPr="00A92C9D">
        <w:rPr>
          <w:rFonts w:asciiTheme="minorHAnsi" w:hAnsiTheme="minorHAnsi" w:cstheme="minorHAnsi"/>
          <w:i/>
          <w:iCs/>
          <w:lang w:val="pt-BR"/>
        </w:rPr>
        <w:t>habitats</w:t>
      </w:r>
      <w:r w:rsidRPr="00426763">
        <w:rPr>
          <w:rFonts w:asciiTheme="minorHAnsi" w:hAnsiTheme="minorHAnsi" w:cstheme="minorHAnsi"/>
          <w:lang w:val="pt-BR"/>
        </w:rPr>
        <w:t xml:space="preserve"> sustentam também uma fauna diversificada, </w:t>
      </w:r>
      <w:r>
        <w:rPr>
          <w:rFonts w:asciiTheme="minorHAnsi" w:hAnsiTheme="minorHAnsi" w:cstheme="minorHAnsi"/>
          <w:lang w:val="pt-BR"/>
        </w:rPr>
        <w:t>incluindo</w:t>
      </w:r>
      <w:r w:rsidRPr="00426763">
        <w:rPr>
          <w:rFonts w:asciiTheme="minorHAnsi" w:hAnsiTheme="minorHAnsi" w:cstheme="minorHAnsi"/>
          <w:lang w:val="pt-BR"/>
        </w:rPr>
        <w:t xml:space="preserve"> uma rica comunidade de insetos, essencial à polinização.</w:t>
      </w:r>
    </w:p>
    <w:p w14:paraId="0093D967" w14:textId="77777777"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 xml:space="preserve">São também sistemas frágeis, cujo equilíbrio ecológico </w:t>
      </w:r>
      <w:r>
        <w:rPr>
          <w:rFonts w:asciiTheme="minorHAnsi" w:hAnsiTheme="minorHAnsi" w:cstheme="minorHAnsi"/>
          <w:lang w:val="pt-BR"/>
        </w:rPr>
        <w:t>se encontra ameaçado por espécies invasoras</w:t>
      </w:r>
      <w:r w:rsidRPr="00426763">
        <w:rPr>
          <w:rFonts w:asciiTheme="minorHAnsi" w:hAnsiTheme="minorHAnsi" w:cstheme="minorHAnsi"/>
          <w:lang w:val="pt-BR"/>
        </w:rPr>
        <w:t xml:space="preserve">. A pressão humana, associada à urbanização e ao uso intensivo do litoral, tem vindo a acentuar processos de degradação </w:t>
      </w:r>
      <w:r>
        <w:rPr>
          <w:rFonts w:asciiTheme="minorHAnsi" w:hAnsiTheme="minorHAnsi" w:cstheme="minorHAnsi"/>
          <w:lang w:val="pt-BR"/>
        </w:rPr>
        <w:t>ambiental</w:t>
      </w:r>
      <w:r w:rsidRPr="00426763">
        <w:rPr>
          <w:rFonts w:asciiTheme="minorHAnsi" w:hAnsiTheme="minorHAnsi" w:cstheme="minorHAnsi"/>
          <w:lang w:val="pt-BR"/>
        </w:rPr>
        <w:t>. A investigação científica tem permitido mapear estas comunidades e compreender a sua vulnerabilidade, fornecendo bases para estratégias de conservação.</w:t>
      </w:r>
    </w:p>
    <w:p w14:paraId="4307F63F" w14:textId="77777777" w:rsidR="002C6410" w:rsidRPr="00426763" w:rsidRDefault="002C6410" w:rsidP="002C6410">
      <w:pPr>
        <w:spacing w:before="120"/>
        <w:jc w:val="both"/>
        <w:rPr>
          <w:rFonts w:asciiTheme="minorHAnsi" w:hAnsiTheme="minorHAnsi" w:cstheme="minorHAnsi"/>
          <w:lang w:val="pt-BR"/>
        </w:rPr>
      </w:pPr>
      <w:r w:rsidRPr="00426763">
        <w:rPr>
          <w:rFonts w:asciiTheme="minorHAnsi" w:hAnsiTheme="minorHAnsi" w:cstheme="minorHAnsi"/>
          <w:lang w:val="pt-BR"/>
        </w:rPr>
        <w:t xml:space="preserve">A 16 e 17 de maio, o TSS apresenta-se em Mértola com o concerto «Pablo </w:t>
      </w:r>
      <w:proofErr w:type="spellStart"/>
      <w:r w:rsidRPr="00426763">
        <w:rPr>
          <w:rFonts w:asciiTheme="minorHAnsi" w:hAnsiTheme="minorHAnsi" w:cstheme="minorHAnsi"/>
          <w:lang w:val="pt-BR"/>
        </w:rPr>
        <w:t>Casals</w:t>
      </w:r>
      <w:proofErr w:type="spellEnd"/>
      <w:r w:rsidRPr="00426763">
        <w:rPr>
          <w:rFonts w:asciiTheme="minorHAnsi" w:hAnsiTheme="minorHAnsi" w:cstheme="minorHAnsi"/>
          <w:lang w:val="pt-BR"/>
        </w:rPr>
        <w:t xml:space="preserve"> e Johann Sebastian Bach: Diversas (Talvez Muitas) Afinidades Eletivas». O palco será entregue à violoncelista suíça </w:t>
      </w:r>
      <w:proofErr w:type="spellStart"/>
      <w:r w:rsidRPr="00426763">
        <w:rPr>
          <w:rFonts w:asciiTheme="minorHAnsi" w:hAnsiTheme="minorHAnsi" w:cstheme="minorHAnsi"/>
          <w:lang w:val="pt-BR"/>
        </w:rPr>
        <w:t>Estelle</w:t>
      </w:r>
      <w:proofErr w:type="spellEnd"/>
      <w:r w:rsidRPr="00426763">
        <w:rPr>
          <w:rFonts w:asciiTheme="minorHAnsi" w:hAnsiTheme="minorHAnsi" w:cstheme="minorHAnsi"/>
          <w:lang w:val="pt-BR"/>
        </w:rPr>
        <w:t xml:space="preserve"> </w:t>
      </w:r>
      <w:proofErr w:type="spellStart"/>
      <w:r w:rsidRPr="00426763">
        <w:rPr>
          <w:rFonts w:asciiTheme="minorHAnsi" w:hAnsiTheme="minorHAnsi" w:cstheme="minorHAnsi"/>
          <w:lang w:val="pt-BR"/>
        </w:rPr>
        <w:t>Revaz</w:t>
      </w:r>
      <w:proofErr w:type="spellEnd"/>
      <w:r w:rsidRPr="00426763">
        <w:rPr>
          <w:rFonts w:asciiTheme="minorHAnsi" w:hAnsiTheme="minorHAnsi" w:cstheme="minorHAnsi"/>
          <w:lang w:val="pt-BR"/>
        </w:rPr>
        <w:t xml:space="preserve">.  </w:t>
      </w:r>
    </w:p>
    <w:p w14:paraId="1AE4FE6B" w14:textId="77777777" w:rsidR="002C6410" w:rsidRDefault="002C6410"/>
    <w:p w14:paraId="35578DC7" w14:textId="77777777" w:rsidR="002C6410" w:rsidRDefault="002C6410" w:rsidP="002C6410">
      <w:pPr>
        <w:ind w:right="-144"/>
        <w:jc w:val="both"/>
        <w:rPr>
          <w:rFonts w:ascii="Calibri" w:hAnsi="Calibri" w:cs="Calibri"/>
          <w:sz w:val="22"/>
          <w:szCs w:val="22"/>
          <w:lang w:val="pt-BR"/>
        </w:rPr>
      </w:pPr>
    </w:p>
    <w:p w14:paraId="100377C1" w14:textId="77777777" w:rsidR="00124808" w:rsidRDefault="00124808" w:rsidP="002C6410">
      <w:pPr>
        <w:ind w:right="-144"/>
        <w:jc w:val="both"/>
        <w:rPr>
          <w:rFonts w:ascii="Calibri" w:hAnsi="Calibri" w:cs="Calibri"/>
          <w:sz w:val="22"/>
          <w:szCs w:val="22"/>
          <w:lang w:val="pt-BR"/>
        </w:rPr>
      </w:pPr>
    </w:p>
    <w:p w14:paraId="13978BB3" w14:textId="77777777" w:rsidR="00124808" w:rsidRDefault="00124808" w:rsidP="002C6410">
      <w:pPr>
        <w:ind w:right="-144"/>
        <w:jc w:val="both"/>
        <w:rPr>
          <w:rFonts w:ascii="Calibri" w:hAnsi="Calibri" w:cs="Calibri"/>
          <w:sz w:val="22"/>
          <w:szCs w:val="22"/>
          <w:lang w:val="pt-BR"/>
        </w:rPr>
      </w:pPr>
    </w:p>
    <w:p w14:paraId="51119F7B" w14:textId="77777777" w:rsidR="00124808" w:rsidRDefault="00124808" w:rsidP="002C6410">
      <w:pPr>
        <w:ind w:right="-144"/>
        <w:jc w:val="both"/>
        <w:rPr>
          <w:rFonts w:ascii="Calibri" w:hAnsi="Calibri" w:cs="Calibri"/>
          <w:sz w:val="22"/>
          <w:szCs w:val="22"/>
          <w:lang w:val="pt-BR"/>
        </w:rPr>
      </w:pPr>
    </w:p>
    <w:p w14:paraId="647264D5" w14:textId="77777777" w:rsidR="00124808" w:rsidRDefault="00124808" w:rsidP="002C6410">
      <w:pPr>
        <w:ind w:right="-144"/>
        <w:jc w:val="both"/>
        <w:rPr>
          <w:rFonts w:ascii="Calibri" w:hAnsi="Calibri" w:cs="Calibri"/>
          <w:sz w:val="22"/>
          <w:szCs w:val="22"/>
          <w:lang w:val="pt-BR"/>
        </w:rPr>
      </w:pPr>
    </w:p>
    <w:p w14:paraId="10716608" w14:textId="77777777" w:rsidR="00124808" w:rsidRDefault="00124808" w:rsidP="002C6410">
      <w:pPr>
        <w:ind w:right="-144"/>
        <w:jc w:val="both"/>
        <w:rPr>
          <w:rFonts w:ascii="Calibri" w:hAnsi="Calibri" w:cs="Calibri"/>
          <w:sz w:val="22"/>
          <w:szCs w:val="22"/>
          <w:lang w:val="pt-BR"/>
        </w:rPr>
      </w:pPr>
    </w:p>
    <w:p w14:paraId="3C2A13B0" w14:textId="77777777" w:rsidR="00124808" w:rsidRDefault="00124808" w:rsidP="002C6410">
      <w:pPr>
        <w:ind w:right="-144"/>
        <w:jc w:val="both"/>
        <w:rPr>
          <w:rFonts w:ascii="Calibri" w:hAnsi="Calibri" w:cs="Calibri"/>
          <w:sz w:val="22"/>
          <w:szCs w:val="22"/>
          <w:lang w:val="pt-BR"/>
        </w:rPr>
      </w:pPr>
    </w:p>
    <w:p w14:paraId="415E2D17" w14:textId="77777777" w:rsidR="00124808" w:rsidRDefault="00124808" w:rsidP="002C6410">
      <w:pPr>
        <w:ind w:right="-144"/>
        <w:jc w:val="both"/>
        <w:rPr>
          <w:rFonts w:ascii="Calibri" w:hAnsi="Calibri" w:cs="Calibri"/>
          <w:sz w:val="22"/>
          <w:szCs w:val="22"/>
          <w:lang w:val="pt-BR"/>
        </w:rPr>
      </w:pPr>
    </w:p>
    <w:p w14:paraId="494CB702" w14:textId="77777777" w:rsidR="00124808" w:rsidRDefault="00124808" w:rsidP="002C6410">
      <w:pPr>
        <w:ind w:right="-144"/>
        <w:jc w:val="both"/>
        <w:rPr>
          <w:rFonts w:ascii="Calibri" w:hAnsi="Calibri" w:cs="Calibri"/>
          <w:sz w:val="22"/>
          <w:szCs w:val="22"/>
          <w:lang w:val="pt-BR"/>
        </w:rPr>
      </w:pPr>
    </w:p>
    <w:p w14:paraId="1AE154FD" w14:textId="77777777" w:rsidR="00124808" w:rsidRDefault="00124808" w:rsidP="002C6410">
      <w:pPr>
        <w:ind w:right="-144"/>
        <w:jc w:val="both"/>
        <w:rPr>
          <w:rFonts w:ascii="Calibri" w:hAnsi="Calibri" w:cs="Calibri"/>
          <w:sz w:val="22"/>
          <w:szCs w:val="22"/>
          <w:lang w:val="pt-BR"/>
        </w:rPr>
      </w:pPr>
    </w:p>
    <w:p w14:paraId="2581792F" w14:textId="77777777" w:rsidR="00124808" w:rsidRDefault="00124808" w:rsidP="002C6410">
      <w:pPr>
        <w:ind w:right="-144"/>
        <w:jc w:val="both"/>
        <w:rPr>
          <w:rFonts w:ascii="Calibri" w:hAnsi="Calibri" w:cs="Calibri"/>
          <w:sz w:val="22"/>
          <w:szCs w:val="22"/>
          <w:lang w:val="pt-BR"/>
        </w:rPr>
      </w:pPr>
    </w:p>
    <w:p w14:paraId="34A37EAA" w14:textId="77777777" w:rsidR="00124808" w:rsidRDefault="00124808" w:rsidP="002C6410">
      <w:pPr>
        <w:ind w:right="-144"/>
        <w:jc w:val="both"/>
        <w:rPr>
          <w:rFonts w:ascii="Calibri" w:hAnsi="Calibri" w:cs="Calibri"/>
          <w:sz w:val="22"/>
          <w:szCs w:val="22"/>
          <w:lang w:val="pt-BR"/>
        </w:rPr>
      </w:pPr>
    </w:p>
    <w:p w14:paraId="318F6239" w14:textId="77777777" w:rsidR="00124808" w:rsidRDefault="00124808" w:rsidP="002C6410">
      <w:pPr>
        <w:ind w:right="-144"/>
        <w:jc w:val="both"/>
        <w:rPr>
          <w:rFonts w:ascii="Calibri" w:hAnsi="Calibri" w:cs="Calibri"/>
          <w:sz w:val="22"/>
          <w:szCs w:val="22"/>
          <w:lang w:val="pt-BR"/>
        </w:rPr>
      </w:pPr>
    </w:p>
    <w:p w14:paraId="7F516DB0" w14:textId="77777777" w:rsidR="00124808" w:rsidRDefault="00124808" w:rsidP="002C6410">
      <w:pPr>
        <w:ind w:right="-144"/>
        <w:jc w:val="both"/>
        <w:rPr>
          <w:rFonts w:ascii="Calibri" w:hAnsi="Calibri" w:cs="Calibri"/>
          <w:sz w:val="22"/>
          <w:szCs w:val="22"/>
          <w:lang w:val="pt-BR"/>
        </w:rPr>
      </w:pPr>
    </w:p>
    <w:p w14:paraId="356CC9D4" w14:textId="77777777" w:rsidR="00124808" w:rsidRDefault="00124808" w:rsidP="002C6410">
      <w:pPr>
        <w:ind w:right="-144"/>
        <w:jc w:val="both"/>
        <w:rPr>
          <w:rFonts w:ascii="Calibri" w:hAnsi="Calibri" w:cs="Calibri"/>
          <w:sz w:val="22"/>
          <w:szCs w:val="22"/>
          <w:lang w:val="pt-BR"/>
        </w:rPr>
      </w:pPr>
    </w:p>
    <w:p w14:paraId="542FD406" w14:textId="77777777" w:rsidR="00124808" w:rsidRDefault="00124808" w:rsidP="002C6410">
      <w:pPr>
        <w:ind w:right="-144"/>
        <w:jc w:val="both"/>
        <w:rPr>
          <w:rFonts w:ascii="Calibri" w:hAnsi="Calibri" w:cs="Calibri"/>
          <w:sz w:val="22"/>
          <w:szCs w:val="22"/>
          <w:lang w:val="pt-BR"/>
        </w:rPr>
      </w:pPr>
    </w:p>
    <w:p w14:paraId="0DA6909D" w14:textId="77777777" w:rsidR="00124808" w:rsidRPr="00F049D6" w:rsidRDefault="00124808" w:rsidP="002C6410">
      <w:pPr>
        <w:ind w:right="-144"/>
        <w:jc w:val="both"/>
        <w:rPr>
          <w:rFonts w:ascii="Calibri" w:hAnsi="Calibri" w:cs="Calibri"/>
          <w:sz w:val="22"/>
          <w:szCs w:val="22"/>
          <w:lang w:val="pt-BR"/>
        </w:rPr>
      </w:pPr>
    </w:p>
    <w:p w14:paraId="7AE6EC66" w14:textId="77777777" w:rsidR="002C6410" w:rsidRPr="00F049D6" w:rsidRDefault="002C6410" w:rsidP="002C6410">
      <w:pPr>
        <w:ind w:right="-144"/>
        <w:jc w:val="both"/>
        <w:rPr>
          <w:rFonts w:ascii="Calibri" w:hAnsi="Calibri" w:cs="Calibri"/>
          <w:sz w:val="22"/>
          <w:szCs w:val="22"/>
          <w:lang w:val="pt-BR"/>
        </w:rPr>
      </w:pPr>
      <w:r w:rsidRPr="00F049D6">
        <w:rPr>
          <w:rFonts w:ascii="Calibri" w:hAnsi="Calibri" w:cs="Calibri"/>
          <w:sz w:val="22"/>
          <w:szCs w:val="22"/>
          <w:lang w:val="pt-BR"/>
        </w:rPr>
        <w:t>_________________________________________</w:t>
      </w:r>
    </w:p>
    <w:p w14:paraId="0807EE7C" w14:textId="77777777" w:rsidR="002C6410" w:rsidRPr="00F049D6" w:rsidRDefault="002C6410" w:rsidP="002C6410">
      <w:pPr>
        <w:ind w:right="-144"/>
        <w:jc w:val="both"/>
        <w:rPr>
          <w:rFonts w:ascii="Calibri" w:hAnsi="Calibri" w:cs="Calibri"/>
          <w:b/>
          <w:sz w:val="22"/>
          <w:szCs w:val="22"/>
          <w:lang w:val="pt-BR"/>
        </w:rPr>
      </w:pPr>
      <w:r w:rsidRPr="00F049D6">
        <w:rPr>
          <w:rFonts w:ascii="Calibri" w:hAnsi="Calibri" w:cs="Calibri"/>
          <w:b/>
          <w:sz w:val="22"/>
          <w:szCs w:val="22"/>
          <w:lang w:val="pt-BR"/>
        </w:rPr>
        <w:t xml:space="preserve">Para informações adicionais contacte: </w:t>
      </w:r>
      <w:hyperlink r:id="rId6" w:history="1">
        <w:r w:rsidRPr="00F049D6">
          <w:rPr>
            <w:rFonts w:ascii="Calibri" w:hAnsi="Calibri" w:cs="Calibri"/>
            <w:b/>
            <w:color w:val="0563C1"/>
            <w:sz w:val="22"/>
            <w:szCs w:val="22"/>
            <w:u w:val="single"/>
            <w:lang w:val="pt-BR"/>
          </w:rPr>
          <w:t>terrassemsombra.press@gmail.com</w:t>
        </w:r>
      </w:hyperlink>
      <w:r w:rsidRPr="00F049D6">
        <w:rPr>
          <w:rFonts w:ascii="Calibri" w:hAnsi="Calibri" w:cs="Calibri"/>
          <w:b/>
          <w:sz w:val="22"/>
          <w:szCs w:val="22"/>
          <w:lang w:val="pt-BR"/>
        </w:rPr>
        <w:t xml:space="preserve">  </w:t>
      </w:r>
    </w:p>
    <w:p w14:paraId="3354AE0A" w14:textId="77777777" w:rsidR="002C6410" w:rsidRPr="00462594" w:rsidRDefault="002C6410" w:rsidP="002C6410">
      <w:pPr>
        <w:ind w:right="-144"/>
        <w:jc w:val="both"/>
        <w:rPr>
          <w:rFonts w:ascii="Calibri" w:hAnsi="Calibri" w:cs="Calibri"/>
          <w:color w:val="0563C1"/>
          <w:sz w:val="22"/>
          <w:szCs w:val="22"/>
          <w:u w:val="single"/>
          <w:lang w:val="en-US"/>
        </w:rPr>
      </w:pPr>
      <w:r w:rsidRPr="00462594">
        <w:rPr>
          <w:rFonts w:ascii="Calibri" w:hAnsi="Calibri" w:cs="Calibri"/>
          <w:b/>
          <w:sz w:val="22"/>
          <w:szCs w:val="22"/>
          <w:lang w:val="en-US"/>
        </w:rPr>
        <w:t xml:space="preserve">FACEBOOK: </w:t>
      </w:r>
      <w:hyperlink r:id="rId7" w:history="1">
        <w:r w:rsidRPr="00462594">
          <w:rPr>
            <w:rFonts w:ascii="Calibri" w:hAnsi="Calibri" w:cs="Calibri"/>
            <w:b/>
            <w:color w:val="0563C1"/>
            <w:sz w:val="22"/>
            <w:szCs w:val="22"/>
            <w:u w:val="single"/>
            <w:lang w:val="en-US"/>
          </w:rPr>
          <w:t>https://www.facebook.com/terrassemsombra/</w:t>
        </w:r>
      </w:hyperlink>
      <w:r w:rsidRPr="00462594">
        <w:rPr>
          <w:rFonts w:ascii="Calibri" w:hAnsi="Calibri" w:cs="Calibri"/>
          <w:color w:val="0563C1"/>
          <w:sz w:val="22"/>
          <w:szCs w:val="22"/>
          <w:u w:val="single"/>
          <w:lang w:val="en-US"/>
        </w:rPr>
        <w:t xml:space="preserve"> </w:t>
      </w:r>
    </w:p>
    <w:p w14:paraId="52A588CD" w14:textId="77777777" w:rsidR="002C6410" w:rsidRPr="00F049D6" w:rsidRDefault="002C6410" w:rsidP="002C6410">
      <w:pPr>
        <w:ind w:right="-144"/>
        <w:jc w:val="both"/>
        <w:rPr>
          <w:rFonts w:ascii="Calibri" w:hAnsi="Calibri" w:cs="Calibri"/>
          <w:b/>
          <w:color w:val="000000"/>
          <w:sz w:val="22"/>
          <w:szCs w:val="22"/>
          <w:lang w:val="pt-BR"/>
        </w:rPr>
      </w:pPr>
      <w:r w:rsidRPr="00F049D6">
        <w:rPr>
          <w:rFonts w:ascii="Calibri" w:hAnsi="Calibri" w:cs="Calibri"/>
          <w:b/>
          <w:color w:val="000000"/>
          <w:sz w:val="22"/>
          <w:szCs w:val="22"/>
          <w:lang w:val="pt-BR"/>
        </w:rPr>
        <w:t>INSTAGRAM:</w:t>
      </w:r>
      <w:r w:rsidRPr="00F049D6">
        <w:rPr>
          <w:rFonts w:ascii="Calibri" w:hAnsi="Calibri" w:cs="Calibri"/>
          <w:b/>
          <w:color w:val="0563C1"/>
          <w:sz w:val="22"/>
          <w:szCs w:val="22"/>
          <w:lang w:val="pt-BR"/>
        </w:rPr>
        <w:t xml:space="preserve"> </w:t>
      </w:r>
      <w:hyperlink r:id="rId8" w:history="1">
        <w:r w:rsidRPr="00F049D6">
          <w:rPr>
            <w:rFonts w:ascii="Calibri" w:hAnsi="Calibri" w:cs="Calibri"/>
            <w:b/>
            <w:color w:val="0563C1"/>
            <w:sz w:val="22"/>
            <w:szCs w:val="22"/>
            <w:lang w:val="pt-BR"/>
          </w:rPr>
          <w:t>https://www.instagram.com/terrassemsombra/</w:t>
        </w:r>
      </w:hyperlink>
    </w:p>
    <w:p w14:paraId="64734629" w14:textId="77777777" w:rsidR="002C6410" w:rsidRPr="002C6410" w:rsidRDefault="002C6410">
      <w:pPr>
        <w:rPr>
          <w:lang w:val="pt-BR"/>
        </w:rPr>
      </w:pPr>
    </w:p>
    <w:p w14:paraId="469C3FD8" w14:textId="77777777" w:rsidR="00B052F5" w:rsidRPr="002C6410" w:rsidRDefault="00B052F5">
      <w:pPr>
        <w:rPr>
          <w:lang w:val="pt-BR"/>
        </w:rPr>
      </w:pPr>
    </w:p>
    <w:sectPr w:rsidR="00B052F5" w:rsidRPr="002C6410" w:rsidSect="002C6410">
      <w:headerReference w:type="default" r:id="rId9"/>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12B2" w14:textId="77777777" w:rsidR="00C23772" w:rsidRDefault="00C23772" w:rsidP="002C6410">
      <w:r>
        <w:separator/>
      </w:r>
    </w:p>
  </w:endnote>
  <w:endnote w:type="continuationSeparator" w:id="0">
    <w:p w14:paraId="7B01A06F" w14:textId="77777777" w:rsidR="00C23772" w:rsidRDefault="00C23772" w:rsidP="002C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CC44" w14:textId="77777777" w:rsidR="00C23772" w:rsidRDefault="00C23772" w:rsidP="002C6410">
      <w:r>
        <w:separator/>
      </w:r>
    </w:p>
  </w:footnote>
  <w:footnote w:type="continuationSeparator" w:id="0">
    <w:p w14:paraId="5FE87533" w14:textId="77777777" w:rsidR="00C23772" w:rsidRDefault="00C23772" w:rsidP="002C6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F9A6" w14:textId="77777777" w:rsidR="002C6410" w:rsidRPr="00674F67" w:rsidRDefault="002C6410" w:rsidP="002C6410">
    <w:pPr>
      <w:ind w:right="-144"/>
      <w:rPr>
        <w:rFonts w:ascii="Calibri" w:hAnsi="Calibri" w:cs="Calibri"/>
        <w:sz w:val="16"/>
        <w:szCs w:val="16"/>
      </w:rPr>
    </w:pPr>
    <w:r w:rsidRPr="00674F67">
      <w:rPr>
        <w:rFonts w:ascii="Calibri" w:hAnsi="Calibri" w:cs="Calibri"/>
        <w:noProof/>
        <w:sz w:val="16"/>
        <w:szCs w:val="16"/>
      </w:rPr>
      <w:drawing>
        <wp:anchor distT="0" distB="0" distL="114300" distR="114300" simplePos="0" relativeHeight="251659264" behindDoc="0" locked="0" layoutInCell="1" allowOverlap="1" wp14:anchorId="0872FF46" wp14:editId="3EB7CC30">
          <wp:simplePos x="0" y="0"/>
          <wp:positionH relativeFrom="column">
            <wp:posOffset>5309870</wp:posOffset>
          </wp:positionH>
          <wp:positionV relativeFrom="paragraph">
            <wp:posOffset>-116840</wp:posOffset>
          </wp:positionV>
          <wp:extent cx="743585" cy="527242"/>
          <wp:effectExtent l="0" t="0" r="0" b="6350"/>
          <wp:wrapNone/>
          <wp:docPr id="34540004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5272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4C8E">
      <w:rPr>
        <w:rFonts w:ascii="Calibri" w:hAnsi="Calibri" w:cs="Calibri"/>
        <w:sz w:val="16"/>
        <w:szCs w:val="16"/>
      </w:rPr>
      <w:t>FTSS2</w:t>
    </w:r>
    <w:r>
      <w:rPr>
        <w:rFonts w:ascii="Calibri" w:hAnsi="Calibri" w:cs="Calibri"/>
        <w:sz w:val="16"/>
        <w:szCs w:val="16"/>
      </w:rPr>
      <w:t>6</w:t>
    </w:r>
    <w:r w:rsidRPr="00474C8E">
      <w:rPr>
        <w:rFonts w:ascii="Calibri" w:hAnsi="Calibri" w:cs="Calibri"/>
        <w:sz w:val="16"/>
        <w:szCs w:val="16"/>
      </w:rPr>
      <w:t xml:space="preserve">_ </w:t>
    </w:r>
    <w:r>
      <w:rPr>
        <w:rFonts w:ascii="Calibri" w:hAnsi="Calibri" w:cs="Calibri"/>
        <w:sz w:val="16"/>
        <w:szCs w:val="16"/>
      </w:rPr>
      <w:t>Grândola</w:t>
    </w:r>
  </w:p>
  <w:p w14:paraId="70A9F8D1" w14:textId="77777777" w:rsidR="002C6410" w:rsidRPr="00F77156" w:rsidRDefault="002C6410" w:rsidP="002C6410">
    <w:pPr>
      <w:rPr>
        <w:rFonts w:ascii="Calibri" w:hAnsi="Calibri" w:cs="Calibri"/>
        <w:sz w:val="16"/>
        <w:szCs w:val="16"/>
      </w:rPr>
    </w:pPr>
  </w:p>
  <w:p w14:paraId="43BB6DE0" w14:textId="77777777" w:rsidR="002C6410" w:rsidRPr="00474C8E" w:rsidRDefault="002C6410" w:rsidP="002C6410">
    <w:pPr>
      <w:pStyle w:val="Cabealho"/>
    </w:pPr>
  </w:p>
  <w:p w14:paraId="24754CCF" w14:textId="77777777" w:rsidR="002C6410" w:rsidRDefault="002C64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10"/>
    <w:rsid w:val="00070B1F"/>
    <w:rsid w:val="00124808"/>
    <w:rsid w:val="002C6410"/>
    <w:rsid w:val="002F0FEA"/>
    <w:rsid w:val="004D1D7F"/>
    <w:rsid w:val="00B052F5"/>
    <w:rsid w:val="00C23772"/>
    <w:rsid w:val="00C67B7A"/>
    <w:rsid w:val="00D4242A"/>
    <w:rsid w:val="00E97C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5E7E73D1"/>
  <w15:chartTrackingRefBased/>
  <w15:docId w15:val="{51BA5E91-3D2D-EC41-84D4-EBCA9D92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10"/>
    <w:pPr>
      <w:spacing w:after="0" w:line="240" w:lineRule="auto"/>
    </w:pPr>
    <w:rPr>
      <w:rFonts w:ascii="Times New Roman" w:eastAsia="Times New Roman" w:hAnsi="Times New Roman" w:cs="Times New Roman"/>
      <w:kern w:val="0"/>
      <w:lang w:eastAsia="pt-PT"/>
      <w14:ligatures w14:val="none"/>
    </w:rPr>
  </w:style>
  <w:style w:type="paragraph" w:styleId="Ttulo1">
    <w:name w:val="heading 1"/>
    <w:basedOn w:val="Normal"/>
    <w:next w:val="Normal"/>
    <w:link w:val="Ttulo1Carter"/>
    <w:uiPriority w:val="9"/>
    <w:qFormat/>
    <w:rsid w:val="002C64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ter"/>
    <w:uiPriority w:val="9"/>
    <w:semiHidden/>
    <w:unhideWhenUsed/>
    <w:qFormat/>
    <w:rsid w:val="002C64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ter"/>
    <w:uiPriority w:val="9"/>
    <w:semiHidden/>
    <w:unhideWhenUsed/>
    <w:qFormat/>
    <w:rsid w:val="002C64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ter"/>
    <w:uiPriority w:val="9"/>
    <w:semiHidden/>
    <w:unhideWhenUsed/>
    <w:qFormat/>
    <w:rsid w:val="002C641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ter"/>
    <w:uiPriority w:val="9"/>
    <w:semiHidden/>
    <w:unhideWhenUsed/>
    <w:qFormat/>
    <w:rsid w:val="002C641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ter"/>
    <w:uiPriority w:val="9"/>
    <w:semiHidden/>
    <w:unhideWhenUsed/>
    <w:qFormat/>
    <w:rsid w:val="002C641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ter"/>
    <w:uiPriority w:val="9"/>
    <w:semiHidden/>
    <w:unhideWhenUsed/>
    <w:qFormat/>
    <w:rsid w:val="002C641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ter"/>
    <w:uiPriority w:val="9"/>
    <w:semiHidden/>
    <w:unhideWhenUsed/>
    <w:qFormat/>
    <w:rsid w:val="002C641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ter"/>
    <w:uiPriority w:val="9"/>
    <w:semiHidden/>
    <w:unhideWhenUsed/>
    <w:qFormat/>
    <w:rsid w:val="002C641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C6410"/>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C6410"/>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C6410"/>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C6410"/>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C6410"/>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C6410"/>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C6410"/>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C6410"/>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C6410"/>
    <w:rPr>
      <w:rFonts w:eastAsiaTheme="majorEastAsia" w:cstheme="majorBidi"/>
      <w:color w:val="272727" w:themeColor="text1" w:themeTint="D8"/>
    </w:rPr>
  </w:style>
  <w:style w:type="paragraph" w:styleId="Ttulo">
    <w:name w:val="Title"/>
    <w:basedOn w:val="Normal"/>
    <w:next w:val="Normal"/>
    <w:link w:val="TtuloCarter"/>
    <w:uiPriority w:val="10"/>
    <w:qFormat/>
    <w:rsid w:val="002C641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ter">
    <w:name w:val="Título Caráter"/>
    <w:basedOn w:val="Tipodeletrapredefinidodopargrafo"/>
    <w:link w:val="Ttulo"/>
    <w:uiPriority w:val="10"/>
    <w:rsid w:val="002C64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C64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ter">
    <w:name w:val="Subtítulo Caráter"/>
    <w:basedOn w:val="Tipodeletrapredefinidodopargrafo"/>
    <w:link w:val="Subttulo"/>
    <w:uiPriority w:val="11"/>
    <w:rsid w:val="002C6410"/>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C641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arter">
    <w:name w:val="Citação Caráter"/>
    <w:basedOn w:val="Tipodeletrapredefinidodopargrafo"/>
    <w:link w:val="Citao"/>
    <w:uiPriority w:val="29"/>
    <w:rsid w:val="002C6410"/>
    <w:rPr>
      <w:i/>
      <w:iCs/>
      <w:color w:val="404040" w:themeColor="text1" w:themeTint="BF"/>
    </w:rPr>
  </w:style>
  <w:style w:type="paragraph" w:styleId="PargrafodaLista">
    <w:name w:val="List Paragraph"/>
    <w:basedOn w:val="Normal"/>
    <w:uiPriority w:val="34"/>
    <w:qFormat/>
    <w:rsid w:val="002C641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Tipodeletrapredefinidodopargrafo"/>
    <w:uiPriority w:val="21"/>
    <w:qFormat/>
    <w:rsid w:val="002C6410"/>
    <w:rPr>
      <w:i/>
      <w:iCs/>
      <w:color w:val="0F4761" w:themeColor="accent1" w:themeShade="BF"/>
    </w:rPr>
  </w:style>
  <w:style w:type="paragraph" w:styleId="CitaoIntensa">
    <w:name w:val="Intense Quote"/>
    <w:basedOn w:val="Normal"/>
    <w:next w:val="Normal"/>
    <w:link w:val="CitaoIntensaCarter"/>
    <w:uiPriority w:val="30"/>
    <w:qFormat/>
    <w:rsid w:val="002C64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arter">
    <w:name w:val="Citação Intensa Caráter"/>
    <w:basedOn w:val="Tipodeletrapredefinidodopargrafo"/>
    <w:link w:val="CitaoIntensa"/>
    <w:uiPriority w:val="30"/>
    <w:rsid w:val="002C6410"/>
    <w:rPr>
      <w:i/>
      <w:iCs/>
      <w:color w:val="0F4761" w:themeColor="accent1" w:themeShade="BF"/>
    </w:rPr>
  </w:style>
  <w:style w:type="character" w:styleId="RefernciaIntensa">
    <w:name w:val="Intense Reference"/>
    <w:basedOn w:val="Tipodeletrapredefinidodopargrafo"/>
    <w:uiPriority w:val="32"/>
    <w:qFormat/>
    <w:rsid w:val="002C6410"/>
    <w:rPr>
      <w:b/>
      <w:bCs/>
      <w:smallCaps/>
      <w:color w:val="0F4761" w:themeColor="accent1" w:themeShade="BF"/>
      <w:spacing w:val="5"/>
    </w:rPr>
  </w:style>
  <w:style w:type="paragraph" w:styleId="Cabealho">
    <w:name w:val="header"/>
    <w:basedOn w:val="Normal"/>
    <w:link w:val="CabealhoCarter"/>
    <w:uiPriority w:val="99"/>
    <w:unhideWhenUsed/>
    <w:rsid w:val="002C6410"/>
    <w:pPr>
      <w:tabs>
        <w:tab w:val="center" w:pos="4252"/>
        <w:tab w:val="right" w:pos="8504"/>
      </w:tabs>
    </w:pPr>
  </w:style>
  <w:style w:type="character" w:customStyle="1" w:styleId="CabealhoCarter">
    <w:name w:val="Cabeçalho Caráter"/>
    <w:basedOn w:val="Tipodeletrapredefinidodopargrafo"/>
    <w:link w:val="Cabealho"/>
    <w:uiPriority w:val="99"/>
    <w:rsid w:val="002C6410"/>
    <w:rPr>
      <w:rFonts w:ascii="Times New Roman" w:eastAsia="Times New Roman" w:hAnsi="Times New Roman" w:cs="Times New Roman"/>
      <w:kern w:val="0"/>
      <w:lang w:eastAsia="pt-PT"/>
      <w14:ligatures w14:val="none"/>
    </w:rPr>
  </w:style>
  <w:style w:type="paragraph" w:styleId="Rodap">
    <w:name w:val="footer"/>
    <w:basedOn w:val="Normal"/>
    <w:link w:val="RodapCarter"/>
    <w:uiPriority w:val="99"/>
    <w:unhideWhenUsed/>
    <w:rsid w:val="002C6410"/>
    <w:pPr>
      <w:tabs>
        <w:tab w:val="center" w:pos="4252"/>
        <w:tab w:val="right" w:pos="8504"/>
      </w:tabs>
    </w:pPr>
  </w:style>
  <w:style w:type="character" w:customStyle="1" w:styleId="RodapCarter">
    <w:name w:val="Rodapé Caráter"/>
    <w:basedOn w:val="Tipodeletrapredefinidodopargrafo"/>
    <w:link w:val="Rodap"/>
    <w:uiPriority w:val="99"/>
    <w:rsid w:val="002C6410"/>
    <w:rPr>
      <w:rFonts w:ascii="Times New Roman" w:eastAsia="Times New Roman" w:hAnsi="Times New Roman" w:cs="Times New Roman"/>
      <w:kern w:val="0"/>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errassemsombra/" TargetMode="External"/><Relationship Id="rId3" Type="http://schemas.openxmlformats.org/officeDocument/2006/relationships/webSettings" Target="webSettings.xml"/><Relationship Id="rId7" Type="http://schemas.openxmlformats.org/officeDocument/2006/relationships/hyperlink" Target="https://www.facebook.com/terrassemsomb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assemsombra.press@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1199</Words>
  <Characters>6480</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Alexandra Rebelo da Costa Andrade</dc:creator>
  <cp:keywords/>
  <dc:description/>
  <cp:lastModifiedBy>Maria Alexandra Rebelo da Costa Andrade</cp:lastModifiedBy>
  <cp:revision>6</cp:revision>
  <dcterms:created xsi:type="dcterms:W3CDTF">2026-04-16T09:13:00Z</dcterms:created>
  <dcterms:modified xsi:type="dcterms:W3CDTF">2026-04-20T20:10:00Z</dcterms:modified>
</cp:coreProperties>
</file>